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6063" w14:textId="77777777" w:rsidR="00230833" w:rsidRDefault="00814857">
      <w:pPr>
        <w:pStyle w:val="Heading1"/>
        <w:spacing w:line="240" w:lineRule="auto"/>
        <w:jc w:val="left"/>
      </w:pPr>
      <w:r>
        <w:rPr>
          <w:noProof/>
          <w:sz w:val="20"/>
        </w:rPr>
        <w:pict w14:anchorId="51F8A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primaryBox" style="position:absolute;margin-left:0;margin-top:0;width:166.3pt;height:1in;z-index:1;mso-wrap-edited:f;mso-width-percent:0;mso-height-percent:0;mso-width-percent:0;mso-height-percent:0">
            <v:imagedata r:id="rId8" o:title="primaryBox"/>
            <w10:wrap type="square"/>
          </v:shape>
        </w:pict>
      </w:r>
      <w:r w:rsidR="00230833">
        <w:tab/>
      </w:r>
    </w:p>
    <w:p w14:paraId="3104A649" w14:textId="77777777" w:rsidR="00230833" w:rsidRDefault="00230833">
      <w:pPr>
        <w:pStyle w:val="Heading1"/>
        <w:spacing w:line="240" w:lineRule="auto"/>
        <w:jc w:val="left"/>
      </w:pPr>
    </w:p>
    <w:p w14:paraId="1A6BFCB6" w14:textId="77777777" w:rsidR="00230833" w:rsidRDefault="00230833">
      <w:pPr>
        <w:pStyle w:val="Heading1"/>
        <w:spacing w:line="240" w:lineRule="auto"/>
        <w:jc w:val="left"/>
      </w:pPr>
    </w:p>
    <w:p w14:paraId="3BCAA2D1" w14:textId="77777777" w:rsidR="00230833" w:rsidRDefault="00230833">
      <w:pPr>
        <w:pStyle w:val="Heading1"/>
        <w:spacing w:line="240" w:lineRule="auto"/>
        <w:jc w:val="left"/>
        <w:rPr>
          <w:sz w:val="28"/>
        </w:rPr>
      </w:pPr>
      <w:r>
        <w:rPr>
          <w:sz w:val="28"/>
        </w:rPr>
        <w:t xml:space="preserve">FACULTY EMPLOYMENT </w:t>
      </w:r>
      <w:r w:rsidR="00532101">
        <w:rPr>
          <w:sz w:val="28"/>
        </w:rPr>
        <w:t>O</w:t>
      </w:r>
      <w:r>
        <w:rPr>
          <w:sz w:val="28"/>
        </w:rPr>
        <w:t xml:space="preserve">PPORTUNITY </w:t>
      </w:r>
    </w:p>
    <w:p w14:paraId="67D4F774" w14:textId="77777777" w:rsidR="00230833" w:rsidRDefault="00230833">
      <w:pPr>
        <w:tabs>
          <w:tab w:val="left" w:pos="11080"/>
        </w:tabs>
        <w:ind w:right="519"/>
        <w:jc w:val="center"/>
        <w:rPr>
          <w:rFonts w:ascii="Times New Roman" w:hAnsi="Times New Roman"/>
          <w:b/>
        </w:rPr>
      </w:pPr>
      <w:r>
        <w:rPr>
          <w:rFonts w:ascii="Times New Roman" w:hAnsi="Times New Roman"/>
        </w:rPr>
        <w:t>___________________________________________________</w:t>
      </w:r>
    </w:p>
    <w:p w14:paraId="7025FA93" w14:textId="77777777" w:rsidR="00230833" w:rsidRDefault="00230833">
      <w:pPr>
        <w:rPr>
          <w:rFonts w:ascii="Times New Roman" w:hAnsi="Times New Roman"/>
        </w:rPr>
      </w:pPr>
    </w:p>
    <w:p w14:paraId="7C0AC6A5" w14:textId="77777777" w:rsidR="00230833" w:rsidRDefault="00230833">
      <w:pPr>
        <w:rPr>
          <w:rFonts w:ascii="Times New Roman" w:hAnsi="Times New Roman"/>
        </w:rPr>
      </w:pPr>
    </w:p>
    <w:p w14:paraId="4473A1DA" w14:textId="77777777" w:rsidR="00230833" w:rsidRPr="00FB2CE3" w:rsidRDefault="00230833">
      <w:pPr>
        <w:tabs>
          <w:tab w:val="left" w:pos="0"/>
        </w:tabs>
        <w:ind w:right="860"/>
        <w:jc w:val="center"/>
        <w:rPr>
          <w:rFonts w:ascii="Times New Roman" w:hAnsi="Times New Roman"/>
          <w:b/>
          <w:sz w:val="28"/>
          <w:szCs w:val="28"/>
        </w:rPr>
      </w:pPr>
      <w:r w:rsidRPr="00FB2CE3">
        <w:rPr>
          <w:rFonts w:ascii="Times New Roman" w:hAnsi="Times New Roman"/>
          <w:b/>
          <w:sz w:val="28"/>
          <w:szCs w:val="28"/>
          <w:u w:val="single"/>
        </w:rPr>
        <w:t xml:space="preserve">DEPARTMENT OF </w:t>
      </w:r>
      <w:r w:rsidRPr="00662F86">
        <w:rPr>
          <w:rFonts w:ascii="Times New Roman" w:hAnsi="Times New Roman"/>
          <w:b/>
          <w:sz w:val="28"/>
          <w:szCs w:val="28"/>
          <w:highlight w:val="yellow"/>
          <w:u w:val="single"/>
        </w:rPr>
        <w:t>********</w:t>
      </w:r>
    </w:p>
    <w:p w14:paraId="2314F00E" w14:textId="77777777" w:rsidR="00230833" w:rsidRPr="00FE2729" w:rsidRDefault="00230833">
      <w:pPr>
        <w:tabs>
          <w:tab w:val="left" w:pos="0"/>
        </w:tabs>
        <w:ind w:right="860"/>
        <w:jc w:val="center"/>
        <w:rPr>
          <w:rFonts w:ascii="Times New Roman" w:hAnsi="Times New Roman"/>
          <w:sz w:val="22"/>
          <w:szCs w:val="22"/>
        </w:rPr>
      </w:pPr>
    </w:p>
    <w:p w14:paraId="754A03FA" w14:textId="77777777" w:rsidR="00230833" w:rsidRPr="00662F86" w:rsidRDefault="00230833">
      <w:pPr>
        <w:tabs>
          <w:tab w:val="left" w:pos="0"/>
        </w:tabs>
        <w:ind w:right="860"/>
        <w:jc w:val="center"/>
        <w:rPr>
          <w:rFonts w:ascii="Times New Roman" w:hAnsi="Times New Roman"/>
          <w:b/>
          <w:bCs/>
          <w:szCs w:val="24"/>
          <w:highlight w:val="yellow"/>
        </w:rPr>
      </w:pPr>
      <w:r w:rsidRPr="00FB2CE3">
        <w:rPr>
          <w:rFonts w:ascii="Times New Roman" w:hAnsi="Times New Roman"/>
          <w:b/>
          <w:bCs/>
          <w:szCs w:val="24"/>
        </w:rPr>
        <w:t>(Tenure-Track)</w:t>
      </w:r>
      <w:r w:rsidR="00C037B8">
        <w:rPr>
          <w:rFonts w:ascii="Times New Roman" w:hAnsi="Times New Roman"/>
          <w:b/>
          <w:bCs/>
          <w:szCs w:val="24"/>
        </w:rPr>
        <w:t xml:space="preserve"> </w:t>
      </w:r>
      <w:r w:rsidR="00AB2A50" w:rsidRPr="00662F86">
        <w:rPr>
          <w:rFonts w:ascii="Times New Roman" w:hAnsi="Times New Roman"/>
          <w:b/>
          <w:bCs/>
          <w:szCs w:val="24"/>
          <w:highlight w:val="yellow"/>
        </w:rPr>
        <w:t>***</w:t>
      </w:r>
      <w:r w:rsidRPr="00662F86">
        <w:rPr>
          <w:rFonts w:ascii="Times New Roman" w:hAnsi="Times New Roman"/>
          <w:b/>
          <w:bCs/>
          <w:szCs w:val="24"/>
          <w:highlight w:val="yellow"/>
        </w:rPr>
        <w:t>Assistant or Associate Professor</w:t>
      </w:r>
      <w:r w:rsidR="004B01C5">
        <w:rPr>
          <w:rFonts w:ascii="Times New Roman" w:hAnsi="Times New Roman"/>
          <w:b/>
          <w:bCs/>
          <w:szCs w:val="24"/>
          <w:highlight w:val="yellow"/>
        </w:rPr>
        <w:t>-Open rank</w:t>
      </w:r>
      <w:r w:rsidRPr="00662F86">
        <w:rPr>
          <w:rFonts w:ascii="Times New Roman" w:hAnsi="Times New Roman"/>
          <w:b/>
          <w:bCs/>
          <w:szCs w:val="24"/>
          <w:highlight w:val="yellow"/>
        </w:rPr>
        <w:t xml:space="preserve"> </w:t>
      </w:r>
    </w:p>
    <w:p w14:paraId="3387852F" w14:textId="77777777" w:rsidR="00230833" w:rsidRDefault="00230833">
      <w:pPr>
        <w:tabs>
          <w:tab w:val="left" w:pos="0"/>
        </w:tabs>
        <w:ind w:right="860"/>
        <w:jc w:val="center"/>
        <w:rPr>
          <w:rFonts w:ascii="Times New Roman" w:hAnsi="Times New Roman"/>
          <w:b/>
          <w:bCs/>
          <w:szCs w:val="24"/>
        </w:rPr>
      </w:pPr>
      <w:r w:rsidRPr="00662F86">
        <w:rPr>
          <w:rFonts w:ascii="Times New Roman" w:hAnsi="Times New Roman"/>
          <w:b/>
          <w:bCs/>
          <w:szCs w:val="24"/>
          <w:highlight w:val="yellow"/>
        </w:rPr>
        <w:t xml:space="preserve">Starting </w:t>
      </w:r>
      <w:r w:rsidR="00532101" w:rsidRPr="00662F86">
        <w:rPr>
          <w:rFonts w:ascii="Times New Roman" w:hAnsi="Times New Roman"/>
          <w:b/>
          <w:bCs/>
          <w:szCs w:val="24"/>
          <w:highlight w:val="yellow"/>
        </w:rPr>
        <w:t>***</w:t>
      </w:r>
      <w:r w:rsidRPr="00FB2CE3">
        <w:rPr>
          <w:rFonts w:ascii="Times New Roman" w:hAnsi="Times New Roman"/>
          <w:b/>
          <w:bCs/>
          <w:szCs w:val="24"/>
        </w:rPr>
        <w:tab/>
      </w:r>
    </w:p>
    <w:p w14:paraId="710D1D2F" w14:textId="77777777" w:rsidR="00532101" w:rsidRDefault="00532101">
      <w:pPr>
        <w:tabs>
          <w:tab w:val="left" w:pos="0"/>
        </w:tabs>
        <w:ind w:right="860"/>
        <w:jc w:val="center"/>
        <w:rPr>
          <w:rFonts w:ascii="Times New Roman" w:hAnsi="Times New Roman"/>
          <w:b/>
          <w:bCs/>
          <w:szCs w:val="24"/>
        </w:rPr>
      </w:pPr>
    </w:p>
    <w:p w14:paraId="1F258E5C" w14:textId="77777777" w:rsidR="00532101" w:rsidRPr="00AE6FE4" w:rsidRDefault="00532101" w:rsidP="00532101">
      <w:pPr>
        <w:tabs>
          <w:tab w:val="left" w:pos="0"/>
        </w:tabs>
        <w:ind w:right="860"/>
        <w:rPr>
          <w:rFonts w:ascii="Times New Roman" w:hAnsi="Times New Roman"/>
          <w:bCs/>
          <w:szCs w:val="24"/>
        </w:rPr>
      </w:pPr>
      <w:r w:rsidRPr="00AE6FE4">
        <w:rPr>
          <w:rFonts w:ascii="Times New Roman" w:hAnsi="Times New Roman"/>
          <w:bCs/>
          <w:szCs w:val="24"/>
        </w:rPr>
        <w:t xml:space="preserve">Refer to </w:t>
      </w:r>
      <w:r w:rsidRPr="00662F86">
        <w:rPr>
          <w:rFonts w:ascii="Times New Roman" w:hAnsi="Times New Roman"/>
          <w:bCs/>
          <w:szCs w:val="24"/>
          <w:highlight w:val="yellow"/>
        </w:rPr>
        <w:t>*</w:t>
      </w:r>
      <w:r w:rsidR="00A3321B" w:rsidRPr="00662F86">
        <w:rPr>
          <w:rFonts w:ascii="Times New Roman" w:hAnsi="Times New Roman"/>
          <w:bCs/>
          <w:szCs w:val="24"/>
          <w:highlight w:val="yellow"/>
        </w:rPr>
        <w:t>**</w:t>
      </w:r>
      <w:r w:rsidRPr="00662F86">
        <w:rPr>
          <w:rFonts w:ascii="Times New Roman" w:hAnsi="Times New Roman"/>
          <w:bCs/>
          <w:szCs w:val="24"/>
          <w:highlight w:val="yellow"/>
        </w:rPr>
        <w:t xml:space="preserve">*** </w:t>
      </w:r>
      <w:r w:rsidR="00AE6FE4" w:rsidRPr="00662F86">
        <w:rPr>
          <w:rFonts w:ascii="Times New Roman" w:hAnsi="Times New Roman"/>
          <w:b/>
          <w:bCs/>
          <w:szCs w:val="24"/>
          <w:highlight w:val="yellow"/>
        </w:rPr>
        <w:t>(Faculty Affairs will assign number)</w:t>
      </w:r>
      <w:r w:rsidR="00AE6FE4" w:rsidRPr="00AE6FE4">
        <w:rPr>
          <w:rFonts w:ascii="Times New Roman" w:hAnsi="Times New Roman"/>
          <w:bCs/>
          <w:szCs w:val="24"/>
        </w:rPr>
        <w:t xml:space="preserve"> </w:t>
      </w:r>
      <w:r w:rsidRPr="00AE6FE4">
        <w:rPr>
          <w:rFonts w:ascii="Times New Roman" w:hAnsi="Times New Roman"/>
          <w:bCs/>
          <w:szCs w:val="24"/>
        </w:rPr>
        <w:t>on all correspondence and inquiries regarding this position.</w:t>
      </w:r>
    </w:p>
    <w:p w14:paraId="7ED323AE" w14:textId="77777777" w:rsidR="004E4841" w:rsidRDefault="004E4841">
      <w:pPr>
        <w:tabs>
          <w:tab w:val="left" w:pos="0"/>
        </w:tabs>
        <w:ind w:right="860"/>
        <w:rPr>
          <w:rFonts w:ascii="Times New Roman" w:hAnsi="Times New Roman"/>
          <w:sz w:val="22"/>
          <w:szCs w:val="22"/>
        </w:rPr>
      </w:pPr>
    </w:p>
    <w:p w14:paraId="050CB643" w14:textId="77777777" w:rsidR="00994DB1" w:rsidRDefault="00994DB1">
      <w:pPr>
        <w:tabs>
          <w:tab w:val="left" w:pos="0"/>
          <w:tab w:val="left" w:pos="3058"/>
          <w:tab w:val="left" w:pos="4842"/>
          <w:tab w:val="left" w:pos="6626"/>
        </w:tabs>
        <w:ind w:right="860"/>
        <w:rPr>
          <w:rFonts w:ascii="Times New Roman" w:hAnsi="Times New Roman"/>
          <w:b/>
          <w:bCs/>
          <w:sz w:val="28"/>
          <w:szCs w:val="28"/>
        </w:rPr>
      </w:pPr>
    </w:p>
    <w:p w14:paraId="53B8D91E" w14:textId="77777777" w:rsidR="00994DB1" w:rsidRDefault="00994DB1">
      <w:pPr>
        <w:tabs>
          <w:tab w:val="left" w:pos="0"/>
          <w:tab w:val="left" w:pos="3058"/>
          <w:tab w:val="left" w:pos="4842"/>
          <w:tab w:val="left" w:pos="6626"/>
        </w:tabs>
        <w:ind w:right="860"/>
        <w:rPr>
          <w:rFonts w:ascii="Times New Roman" w:hAnsi="Times New Roman"/>
          <w:b/>
          <w:bCs/>
          <w:sz w:val="28"/>
          <w:szCs w:val="28"/>
        </w:rPr>
      </w:pPr>
      <w:r>
        <w:rPr>
          <w:rFonts w:ascii="Times New Roman" w:hAnsi="Times New Roman"/>
          <w:b/>
          <w:bCs/>
          <w:sz w:val="28"/>
          <w:szCs w:val="28"/>
        </w:rPr>
        <w:t xml:space="preserve">OUR COMMITMENT </w:t>
      </w:r>
    </w:p>
    <w:p w14:paraId="756E3740" w14:textId="77777777" w:rsidR="00367454" w:rsidRDefault="00367454">
      <w:pPr>
        <w:tabs>
          <w:tab w:val="left" w:pos="0"/>
          <w:tab w:val="left" w:pos="3058"/>
          <w:tab w:val="left" w:pos="4842"/>
          <w:tab w:val="left" w:pos="6626"/>
        </w:tabs>
        <w:ind w:right="860"/>
        <w:rPr>
          <w:rFonts w:ascii="Times New Roman" w:hAnsi="Times New Roman"/>
          <w:b/>
          <w:bCs/>
          <w:sz w:val="22"/>
          <w:szCs w:val="22"/>
        </w:rPr>
      </w:pPr>
    </w:p>
    <w:p w14:paraId="204A8CE9" w14:textId="77777777" w:rsidR="007F251F" w:rsidRPr="00DC5E21" w:rsidRDefault="00B6140A" w:rsidP="00905C63">
      <w:pPr>
        <w:tabs>
          <w:tab w:val="left" w:pos="0"/>
          <w:tab w:val="left" w:pos="3058"/>
          <w:tab w:val="left" w:pos="6626"/>
        </w:tabs>
        <w:ind w:right="860"/>
        <w:rPr>
          <w:rFonts w:ascii="Times New Roman" w:hAnsi="Times New Roman"/>
          <w:bCs/>
          <w:szCs w:val="24"/>
        </w:rPr>
      </w:pPr>
      <w:r>
        <w:rPr>
          <w:rFonts w:ascii="Times New Roman" w:hAnsi="Times New Roman"/>
          <w:bCs/>
          <w:sz w:val="22"/>
          <w:szCs w:val="22"/>
        </w:rPr>
        <w:t xml:space="preserve">Guided by our core values, </w:t>
      </w:r>
      <w:r w:rsidR="00994DB1">
        <w:rPr>
          <w:rFonts w:ascii="Times New Roman" w:hAnsi="Times New Roman"/>
          <w:bCs/>
          <w:sz w:val="22"/>
          <w:szCs w:val="22"/>
        </w:rPr>
        <w:t>Sonoma State University offers an exceptional educational experience that fosters intellectual, cognitive, social</w:t>
      </w:r>
      <w:r w:rsidR="003E720C">
        <w:rPr>
          <w:rFonts w:ascii="Times New Roman" w:hAnsi="Times New Roman"/>
          <w:bCs/>
          <w:sz w:val="22"/>
          <w:szCs w:val="22"/>
        </w:rPr>
        <w:t>,</w:t>
      </w:r>
      <w:r w:rsidR="00994DB1">
        <w:rPr>
          <w:rFonts w:ascii="Times New Roman" w:hAnsi="Times New Roman"/>
          <w:bCs/>
          <w:sz w:val="22"/>
          <w:szCs w:val="22"/>
        </w:rPr>
        <w:t xml:space="preserve"> and personal growth. </w:t>
      </w:r>
      <w:r w:rsidR="005650F3">
        <w:rPr>
          <w:rFonts w:ascii="Times New Roman" w:hAnsi="Times New Roman"/>
          <w:bCs/>
          <w:sz w:val="22"/>
          <w:szCs w:val="22"/>
        </w:rPr>
        <w:t>As the only member of the Council of Public Liberal Arts Colleges in California</w:t>
      </w:r>
      <w:r w:rsidR="008460CE">
        <w:rPr>
          <w:rFonts w:ascii="Times New Roman" w:hAnsi="Times New Roman"/>
          <w:bCs/>
          <w:sz w:val="22"/>
          <w:szCs w:val="22"/>
        </w:rPr>
        <w:t xml:space="preserve">, we are uniquely positioned to </w:t>
      </w:r>
      <w:r w:rsidR="00994DB1" w:rsidRPr="00994DB1">
        <w:rPr>
          <w:rFonts w:ascii="Times New Roman" w:hAnsi="Times New Roman"/>
          <w:bCs/>
          <w:sz w:val="22"/>
          <w:szCs w:val="22"/>
        </w:rPr>
        <w:t xml:space="preserve">foster ethical exploration, civic engagement, social responsibility, and global awareness combined with a solid foundation in an academic discipline. </w:t>
      </w:r>
      <w:r w:rsidR="00994DB1">
        <w:rPr>
          <w:rFonts w:ascii="Times New Roman" w:hAnsi="Times New Roman"/>
          <w:bCs/>
          <w:sz w:val="22"/>
          <w:szCs w:val="22"/>
        </w:rPr>
        <w:t>We have a strong commitment to graduating students who have the ability to think critically</w:t>
      </w:r>
      <w:r w:rsidR="00F57575">
        <w:rPr>
          <w:rFonts w:ascii="Times New Roman" w:hAnsi="Times New Roman"/>
          <w:bCs/>
          <w:sz w:val="22"/>
          <w:szCs w:val="22"/>
        </w:rPr>
        <w:t xml:space="preserve"> </w:t>
      </w:r>
      <w:r w:rsidR="00B05EB0">
        <w:rPr>
          <w:rFonts w:ascii="Times New Roman" w:hAnsi="Times New Roman"/>
          <w:bCs/>
          <w:sz w:val="22"/>
          <w:szCs w:val="22"/>
        </w:rPr>
        <w:t>and</w:t>
      </w:r>
      <w:r w:rsidR="0055789A">
        <w:rPr>
          <w:rFonts w:ascii="Times New Roman" w:hAnsi="Times New Roman"/>
          <w:bCs/>
          <w:sz w:val="22"/>
          <w:szCs w:val="22"/>
        </w:rPr>
        <w:t xml:space="preserve"> communicate</w:t>
      </w:r>
      <w:r w:rsidR="00994DB1">
        <w:rPr>
          <w:rFonts w:ascii="Times New Roman" w:hAnsi="Times New Roman"/>
          <w:bCs/>
          <w:sz w:val="22"/>
          <w:szCs w:val="22"/>
        </w:rPr>
        <w:t xml:space="preserve"> effectively in an ever-changing world. The unique </w:t>
      </w:r>
      <w:r w:rsidR="00A410D7">
        <w:rPr>
          <w:rFonts w:ascii="Times New Roman" w:hAnsi="Times New Roman"/>
          <w:bCs/>
          <w:sz w:val="22"/>
          <w:szCs w:val="22"/>
        </w:rPr>
        <w:t>campus culture fosters our</w:t>
      </w:r>
      <w:r w:rsidR="00994DB1">
        <w:rPr>
          <w:rFonts w:ascii="Times New Roman" w:hAnsi="Times New Roman"/>
          <w:bCs/>
          <w:sz w:val="22"/>
          <w:szCs w:val="22"/>
        </w:rPr>
        <w:t xml:space="preserve"> Seawolf Commitment </w:t>
      </w:r>
      <w:r w:rsidR="00F57575">
        <w:rPr>
          <w:rFonts w:ascii="Times New Roman" w:hAnsi="Times New Roman"/>
          <w:bCs/>
          <w:sz w:val="22"/>
          <w:szCs w:val="22"/>
        </w:rPr>
        <w:t xml:space="preserve">to </w:t>
      </w:r>
      <w:r w:rsidR="00994DB1">
        <w:rPr>
          <w:rFonts w:ascii="Times New Roman" w:hAnsi="Times New Roman"/>
          <w:bCs/>
          <w:sz w:val="22"/>
          <w:szCs w:val="22"/>
        </w:rPr>
        <w:t>integrity, respect, excellence</w:t>
      </w:r>
      <w:r w:rsidR="00F57575">
        <w:rPr>
          <w:rFonts w:ascii="Times New Roman" w:hAnsi="Times New Roman"/>
          <w:bCs/>
          <w:sz w:val="22"/>
          <w:szCs w:val="22"/>
        </w:rPr>
        <w:t>,</w:t>
      </w:r>
      <w:r w:rsidR="00994DB1">
        <w:rPr>
          <w:rFonts w:ascii="Times New Roman" w:hAnsi="Times New Roman"/>
          <w:bCs/>
          <w:sz w:val="22"/>
          <w:szCs w:val="22"/>
        </w:rPr>
        <w:t xml:space="preserve"> and responsibility </w:t>
      </w:r>
      <w:r w:rsidR="00F57575">
        <w:rPr>
          <w:rFonts w:ascii="Times New Roman" w:hAnsi="Times New Roman"/>
          <w:bCs/>
          <w:sz w:val="22"/>
          <w:szCs w:val="22"/>
        </w:rPr>
        <w:t xml:space="preserve">and is </w:t>
      </w:r>
      <w:r w:rsidR="0040335B">
        <w:rPr>
          <w:rFonts w:ascii="Times New Roman" w:hAnsi="Times New Roman"/>
          <w:bCs/>
          <w:sz w:val="22"/>
          <w:szCs w:val="22"/>
        </w:rPr>
        <w:t>integrated</w:t>
      </w:r>
      <w:r w:rsidR="00994DB1">
        <w:rPr>
          <w:rFonts w:ascii="Times New Roman" w:hAnsi="Times New Roman"/>
          <w:bCs/>
          <w:sz w:val="22"/>
          <w:szCs w:val="22"/>
        </w:rPr>
        <w:t xml:space="preserve"> in</w:t>
      </w:r>
      <w:r w:rsidR="0040335B">
        <w:rPr>
          <w:rFonts w:ascii="Times New Roman" w:hAnsi="Times New Roman"/>
          <w:bCs/>
          <w:sz w:val="22"/>
          <w:szCs w:val="22"/>
        </w:rPr>
        <w:t>to all</w:t>
      </w:r>
      <w:r w:rsidR="00994DB1">
        <w:rPr>
          <w:rFonts w:ascii="Times New Roman" w:hAnsi="Times New Roman"/>
          <w:bCs/>
          <w:sz w:val="22"/>
          <w:szCs w:val="22"/>
        </w:rPr>
        <w:t xml:space="preserve"> campus life. </w:t>
      </w:r>
      <w:r w:rsidR="00994DB1" w:rsidRPr="00994DB1">
        <w:rPr>
          <w:rFonts w:ascii="Times New Roman" w:hAnsi="Times New Roman"/>
          <w:bCs/>
          <w:sz w:val="22"/>
          <w:szCs w:val="22"/>
        </w:rPr>
        <w:t xml:space="preserve">We nurture </w:t>
      </w:r>
      <w:r w:rsidR="00B05EB0">
        <w:rPr>
          <w:rFonts w:ascii="Times New Roman" w:hAnsi="Times New Roman"/>
          <w:bCs/>
          <w:sz w:val="22"/>
          <w:szCs w:val="22"/>
        </w:rPr>
        <w:t xml:space="preserve">inclusive excellence through a </w:t>
      </w:r>
      <w:r w:rsidR="00994DB1" w:rsidRPr="00994DB1">
        <w:rPr>
          <w:rFonts w:ascii="Times New Roman" w:hAnsi="Times New Roman"/>
          <w:bCs/>
          <w:sz w:val="22"/>
          <w:szCs w:val="22"/>
        </w:rPr>
        <w:t>celebrati</w:t>
      </w:r>
      <w:r w:rsidR="00B05EB0">
        <w:rPr>
          <w:rFonts w:ascii="Times New Roman" w:hAnsi="Times New Roman"/>
          <w:bCs/>
          <w:sz w:val="22"/>
          <w:szCs w:val="22"/>
        </w:rPr>
        <w:t>on of</w:t>
      </w:r>
      <w:r w:rsidR="00994DB1" w:rsidRPr="00994DB1">
        <w:rPr>
          <w:rFonts w:ascii="Times New Roman" w:hAnsi="Times New Roman"/>
          <w:bCs/>
          <w:sz w:val="22"/>
          <w:szCs w:val="22"/>
        </w:rPr>
        <w:t xml:space="preserve"> the rich diversity</w:t>
      </w:r>
      <w:r w:rsidR="00B05EB0">
        <w:rPr>
          <w:rFonts w:ascii="Times New Roman" w:hAnsi="Times New Roman"/>
          <w:bCs/>
          <w:sz w:val="22"/>
          <w:szCs w:val="22"/>
        </w:rPr>
        <w:t xml:space="preserve"> of our local communities and our interconnected global economy.</w:t>
      </w:r>
      <w:r w:rsidR="00994DB1" w:rsidRPr="00994DB1">
        <w:rPr>
          <w:rFonts w:ascii="Times New Roman" w:hAnsi="Times New Roman"/>
          <w:bCs/>
          <w:sz w:val="22"/>
          <w:szCs w:val="22"/>
        </w:rPr>
        <w:t xml:space="preserve"> Members of the University community are expected to work effectively with faculty, staff</w:t>
      </w:r>
      <w:r w:rsidR="00582CD1">
        <w:rPr>
          <w:rFonts w:ascii="Times New Roman" w:hAnsi="Times New Roman"/>
          <w:bCs/>
          <w:sz w:val="22"/>
          <w:szCs w:val="22"/>
        </w:rPr>
        <w:t>,</w:t>
      </w:r>
      <w:r w:rsidR="00994DB1" w:rsidRPr="00994DB1">
        <w:rPr>
          <w:rFonts w:ascii="Times New Roman" w:hAnsi="Times New Roman"/>
          <w:bCs/>
          <w:sz w:val="22"/>
          <w:szCs w:val="22"/>
        </w:rPr>
        <w:t xml:space="preserve"> and students from diverse ethnic, cultural</w:t>
      </w:r>
      <w:r w:rsidR="00985D0E">
        <w:rPr>
          <w:rFonts w:ascii="Times New Roman" w:hAnsi="Times New Roman"/>
          <w:bCs/>
          <w:sz w:val="22"/>
          <w:szCs w:val="22"/>
        </w:rPr>
        <w:t>,</w:t>
      </w:r>
      <w:r w:rsidR="00994DB1" w:rsidRPr="00994DB1">
        <w:rPr>
          <w:rFonts w:ascii="Times New Roman" w:hAnsi="Times New Roman"/>
          <w:bCs/>
          <w:sz w:val="22"/>
          <w:szCs w:val="22"/>
        </w:rPr>
        <w:t xml:space="preserve"> and socioeconomic backgrounds.</w:t>
      </w:r>
      <w:r w:rsidR="00A91D18">
        <w:rPr>
          <w:rFonts w:ascii="Times New Roman" w:hAnsi="Times New Roman"/>
          <w:bCs/>
          <w:sz w:val="22"/>
          <w:szCs w:val="22"/>
        </w:rPr>
        <w:t xml:space="preserve"> </w:t>
      </w:r>
      <w:r w:rsidR="007429B2" w:rsidRPr="00D25EE0">
        <w:rPr>
          <w:rFonts w:ascii="Times New Roman" w:hAnsi="Times New Roman"/>
          <w:bCs/>
          <w:sz w:val="22"/>
          <w:szCs w:val="22"/>
        </w:rPr>
        <w:t>We are fully committed to the rights of students, staff and faculty with disabilities in accordance with applicable state and federal laws.</w:t>
      </w:r>
      <w:r w:rsidR="007429B2">
        <w:rPr>
          <w:rFonts w:ascii="Times New Roman" w:hAnsi="Times New Roman"/>
          <w:bCs/>
          <w:sz w:val="22"/>
          <w:szCs w:val="22"/>
        </w:rPr>
        <w:t xml:space="preserve"> </w:t>
      </w:r>
      <w:r w:rsidR="00A91D18">
        <w:rPr>
          <w:rFonts w:ascii="Times New Roman" w:hAnsi="Times New Roman"/>
          <w:bCs/>
          <w:sz w:val="22"/>
          <w:szCs w:val="22"/>
        </w:rPr>
        <w:t xml:space="preserve">SSU </w:t>
      </w:r>
      <w:r w:rsidR="00A91D18" w:rsidRPr="00A91D18">
        <w:rPr>
          <w:rFonts w:ascii="Times New Roman" w:hAnsi="Times New Roman"/>
          <w:bCs/>
          <w:sz w:val="22"/>
          <w:szCs w:val="22"/>
        </w:rPr>
        <w:t>is especially interested in candidates who make contributions to equity and inclusion in the pursuit of excellence</w:t>
      </w:r>
      <w:r w:rsidR="00905C63">
        <w:rPr>
          <w:rFonts w:ascii="Times New Roman" w:hAnsi="Times New Roman"/>
          <w:bCs/>
          <w:sz w:val="22"/>
          <w:szCs w:val="22"/>
        </w:rPr>
        <w:t xml:space="preserve"> in teaching, scholarship, and service. </w:t>
      </w:r>
    </w:p>
    <w:p w14:paraId="670C8775" w14:textId="77777777" w:rsidR="00A91D18" w:rsidRPr="00A91D18" w:rsidRDefault="00A91D18" w:rsidP="00A91D18">
      <w:pPr>
        <w:tabs>
          <w:tab w:val="left" w:pos="0"/>
          <w:tab w:val="left" w:pos="3058"/>
          <w:tab w:val="left" w:pos="4842"/>
          <w:tab w:val="left" w:pos="6626"/>
        </w:tabs>
        <w:ind w:right="860"/>
        <w:rPr>
          <w:rFonts w:ascii="Times New Roman" w:hAnsi="Times New Roman"/>
          <w:bCs/>
          <w:sz w:val="22"/>
          <w:szCs w:val="22"/>
        </w:rPr>
      </w:pPr>
    </w:p>
    <w:p w14:paraId="66B571E9" w14:textId="77777777" w:rsidR="00994DB1" w:rsidRPr="001A394B" w:rsidRDefault="00994DB1" w:rsidP="00994DB1">
      <w:pPr>
        <w:tabs>
          <w:tab w:val="left" w:pos="0"/>
          <w:tab w:val="left" w:pos="3058"/>
          <w:tab w:val="left" w:pos="4842"/>
          <w:tab w:val="left" w:pos="6626"/>
        </w:tabs>
        <w:ind w:right="860"/>
        <w:rPr>
          <w:rFonts w:ascii="Times New Roman" w:hAnsi="Times New Roman"/>
          <w:b/>
          <w:bCs/>
          <w:sz w:val="28"/>
          <w:szCs w:val="28"/>
        </w:rPr>
      </w:pPr>
      <w:r w:rsidRPr="001A394B">
        <w:rPr>
          <w:rFonts w:ascii="Times New Roman" w:hAnsi="Times New Roman"/>
          <w:b/>
          <w:bCs/>
          <w:sz w:val="28"/>
          <w:szCs w:val="28"/>
        </w:rPr>
        <w:t>THE UNIVERSITY</w:t>
      </w:r>
    </w:p>
    <w:p w14:paraId="59DFF2C0" w14:textId="77777777" w:rsidR="00994DB1" w:rsidRDefault="00994DB1" w:rsidP="00B20FEB">
      <w:pPr>
        <w:rPr>
          <w:bCs/>
          <w:color w:val="000000"/>
        </w:rPr>
      </w:pPr>
    </w:p>
    <w:p w14:paraId="7F709A4B" w14:textId="77777777" w:rsidR="00643DFF" w:rsidRPr="008E59F6" w:rsidRDefault="00B20FEB" w:rsidP="00905C63">
      <w:pPr>
        <w:rPr>
          <w:rFonts w:ascii="Times New Roman" w:hAnsi="Times New Roman"/>
          <w:sz w:val="22"/>
          <w:szCs w:val="22"/>
        </w:rPr>
      </w:pPr>
      <w:r w:rsidRPr="008E59F6">
        <w:rPr>
          <w:rFonts w:ascii="Times New Roman" w:hAnsi="Times New Roman"/>
          <w:bCs/>
          <w:color w:val="000000"/>
          <w:sz w:val="22"/>
          <w:szCs w:val="22"/>
        </w:rPr>
        <w:t>Sonoma State University</w:t>
      </w:r>
      <w:r w:rsidR="00E33D8E" w:rsidRPr="008E59F6">
        <w:rPr>
          <w:rFonts w:ascii="Times New Roman" w:hAnsi="Times New Roman"/>
          <w:bCs/>
          <w:color w:val="000000"/>
          <w:sz w:val="22"/>
          <w:szCs w:val="22"/>
        </w:rPr>
        <w:t>’s beautiful 274-acre campus is located in Sonoma County wine country, a</w:t>
      </w:r>
      <w:r w:rsidR="001B29F7" w:rsidRPr="008E59F6">
        <w:rPr>
          <w:rFonts w:ascii="Times New Roman" w:hAnsi="Times New Roman"/>
          <w:bCs/>
          <w:color w:val="000000"/>
          <w:sz w:val="22"/>
          <w:szCs w:val="22"/>
        </w:rPr>
        <w:t>n</w:t>
      </w:r>
      <w:r w:rsidR="00E33D8E" w:rsidRPr="008E59F6">
        <w:rPr>
          <w:rFonts w:ascii="Times New Roman" w:hAnsi="Times New Roman"/>
          <w:bCs/>
          <w:color w:val="000000"/>
          <w:sz w:val="22"/>
          <w:szCs w:val="22"/>
        </w:rPr>
        <w:t xml:space="preserve"> hour north of San Francisco. The campus offers the ideal setting for teaching and learning</w:t>
      </w:r>
      <w:r w:rsidR="001E20A7" w:rsidRPr="008E59F6">
        <w:rPr>
          <w:rFonts w:ascii="Times New Roman" w:hAnsi="Times New Roman"/>
          <w:bCs/>
          <w:color w:val="000000"/>
          <w:sz w:val="22"/>
          <w:szCs w:val="22"/>
        </w:rPr>
        <w:t xml:space="preserve"> and access to a community of rich</w:t>
      </w:r>
      <w:r w:rsidR="00E33D8E" w:rsidRPr="008E59F6">
        <w:rPr>
          <w:rFonts w:ascii="Times New Roman" w:hAnsi="Times New Roman"/>
          <w:bCs/>
          <w:color w:val="000000"/>
          <w:sz w:val="22"/>
          <w:szCs w:val="22"/>
        </w:rPr>
        <w:t xml:space="preserve"> cultural</w:t>
      </w:r>
      <w:r w:rsidR="001E20A7" w:rsidRPr="008E59F6">
        <w:rPr>
          <w:rFonts w:ascii="Times New Roman" w:hAnsi="Times New Roman"/>
          <w:bCs/>
          <w:color w:val="000000"/>
          <w:sz w:val="22"/>
          <w:szCs w:val="22"/>
        </w:rPr>
        <w:t xml:space="preserve">, </w:t>
      </w:r>
      <w:r w:rsidR="00E33D8E" w:rsidRPr="008E59F6">
        <w:rPr>
          <w:rFonts w:ascii="Times New Roman" w:hAnsi="Times New Roman"/>
          <w:bCs/>
          <w:color w:val="000000"/>
          <w:sz w:val="22"/>
          <w:szCs w:val="22"/>
        </w:rPr>
        <w:t>environmental</w:t>
      </w:r>
      <w:r w:rsidR="001E20A7" w:rsidRPr="008E59F6">
        <w:rPr>
          <w:rFonts w:ascii="Times New Roman" w:hAnsi="Times New Roman"/>
          <w:bCs/>
          <w:color w:val="000000"/>
          <w:sz w:val="22"/>
          <w:szCs w:val="22"/>
        </w:rPr>
        <w:t>, and recreational</w:t>
      </w:r>
      <w:r w:rsidR="00E33D8E" w:rsidRPr="008E59F6">
        <w:rPr>
          <w:rFonts w:ascii="Times New Roman" w:hAnsi="Times New Roman"/>
          <w:bCs/>
          <w:color w:val="000000"/>
          <w:sz w:val="22"/>
          <w:szCs w:val="22"/>
        </w:rPr>
        <w:t xml:space="preserve"> </w:t>
      </w:r>
      <w:r w:rsidR="001E20A7" w:rsidRPr="008E59F6">
        <w:rPr>
          <w:rFonts w:ascii="Times New Roman" w:hAnsi="Times New Roman"/>
          <w:bCs/>
          <w:color w:val="000000"/>
          <w:sz w:val="22"/>
          <w:szCs w:val="22"/>
        </w:rPr>
        <w:t xml:space="preserve">opportunities. </w:t>
      </w:r>
      <w:r w:rsidR="00E33D8E" w:rsidRPr="008E59F6">
        <w:rPr>
          <w:rFonts w:ascii="Times New Roman" w:hAnsi="Times New Roman"/>
          <w:bCs/>
          <w:color w:val="000000"/>
          <w:sz w:val="22"/>
          <w:szCs w:val="22"/>
        </w:rPr>
        <w:t xml:space="preserve">Founded </w:t>
      </w:r>
      <w:r w:rsidR="00484406" w:rsidRPr="008E59F6">
        <w:rPr>
          <w:rFonts w:ascii="Times New Roman" w:hAnsi="Times New Roman"/>
          <w:bCs/>
          <w:color w:val="000000"/>
          <w:sz w:val="22"/>
          <w:szCs w:val="22"/>
        </w:rPr>
        <w:t>in 1960</w:t>
      </w:r>
      <w:r w:rsidR="00E33D8E" w:rsidRPr="008E59F6">
        <w:rPr>
          <w:rFonts w:ascii="Times New Roman" w:hAnsi="Times New Roman"/>
          <w:bCs/>
          <w:color w:val="000000"/>
          <w:sz w:val="22"/>
          <w:szCs w:val="22"/>
        </w:rPr>
        <w:t xml:space="preserve">, Sonoma State University </w:t>
      </w:r>
      <w:r w:rsidRPr="008E59F6">
        <w:rPr>
          <w:rFonts w:ascii="Times New Roman" w:hAnsi="Times New Roman"/>
          <w:bCs/>
          <w:color w:val="000000"/>
          <w:sz w:val="22"/>
          <w:szCs w:val="22"/>
        </w:rPr>
        <w:t>is one of the 23 campuses of the California State University</w:t>
      </w:r>
      <w:r w:rsidR="00643DFF" w:rsidRPr="008E59F6">
        <w:rPr>
          <w:rFonts w:ascii="Times New Roman" w:hAnsi="Times New Roman"/>
          <w:bCs/>
          <w:color w:val="000000"/>
          <w:sz w:val="22"/>
          <w:szCs w:val="22"/>
        </w:rPr>
        <w:t xml:space="preserve"> System</w:t>
      </w:r>
      <w:r w:rsidRPr="008E59F6">
        <w:rPr>
          <w:rFonts w:ascii="Times New Roman" w:hAnsi="Times New Roman"/>
          <w:bCs/>
          <w:color w:val="000000"/>
          <w:sz w:val="22"/>
          <w:szCs w:val="22"/>
        </w:rPr>
        <w:t xml:space="preserve">. </w:t>
      </w:r>
      <w:r w:rsidR="00BC435C" w:rsidRPr="008E59F6">
        <w:rPr>
          <w:rFonts w:ascii="Times New Roman" w:hAnsi="Times New Roman"/>
          <w:bCs/>
          <w:color w:val="000000"/>
          <w:sz w:val="22"/>
          <w:szCs w:val="22"/>
        </w:rPr>
        <w:t xml:space="preserve"> </w:t>
      </w:r>
      <w:r w:rsidR="009F7202" w:rsidRPr="008E59F6">
        <w:rPr>
          <w:rFonts w:ascii="Times New Roman" w:hAnsi="Times New Roman"/>
          <w:bCs/>
          <w:color w:val="000000"/>
          <w:sz w:val="22"/>
          <w:szCs w:val="22"/>
        </w:rPr>
        <w:t xml:space="preserve">As members of the </w:t>
      </w:r>
      <w:r w:rsidR="00EB5C25" w:rsidRPr="008E59F6">
        <w:rPr>
          <w:rFonts w:ascii="Times New Roman" w:hAnsi="Times New Roman"/>
          <w:bCs/>
          <w:color w:val="000000"/>
          <w:sz w:val="22"/>
          <w:szCs w:val="22"/>
        </w:rPr>
        <w:t>largest</w:t>
      </w:r>
      <w:r w:rsidR="009F7202" w:rsidRPr="008E59F6">
        <w:rPr>
          <w:rFonts w:ascii="Times New Roman" w:hAnsi="Times New Roman"/>
          <w:bCs/>
          <w:color w:val="000000"/>
          <w:sz w:val="22"/>
          <w:szCs w:val="22"/>
        </w:rPr>
        <w:t xml:space="preserve"> public higher educational system in the nation, we provide accessible, high quality education to more than 9000 students. </w:t>
      </w:r>
      <w:r w:rsidR="00BC435C" w:rsidRPr="008E59F6">
        <w:rPr>
          <w:rFonts w:ascii="Times New Roman" w:hAnsi="Times New Roman"/>
          <w:bCs/>
          <w:color w:val="000000"/>
          <w:sz w:val="22"/>
          <w:szCs w:val="22"/>
        </w:rPr>
        <w:t xml:space="preserve">Sonoma State University </w:t>
      </w:r>
      <w:r w:rsidR="00BC435C" w:rsidRPr="008E59F6">
        <w:rPr>
          <w:rFonts w:ascii="Times New Roman" w:hAnsi="Times New Roman"/>
          <w:sz w:val="22"/>
          <w:szCs w:val="22"/>
        </w:rPr>
        <w:t>is</w:t>
      </w:r>
      <w:r w:rsidR="009F7202" w:rsidRPr="008E59F6">
        <w:rPr>
          <w:rFonts w:ascii="Times New Roman" w:hAnsi="Times New Roman"/>
          <w:sz w:val="22"/>
          <w:szCs w:val="22"/>
        </w:rPr>
        <w:t xml:space="preserve"> proud to be </w:t>
      </w:r>
      <w:r w:rsidR="00643DFF" w:rsidRPr="008E59F6">
        <w:rPr>
          <w:rFonts w:ascii="Times New Roman" w:hAnsi="Times New Roman"/>
          <w:sz w:val="22"/>
          <w:szCs w:val="22"/>
        </w:rPr>
        <w:t>a Hi</w:t>
      </w:r>
      <w:r w:rsidR="00BC435C" w:rsidRPr="008E59F6">
        <w:rPr>
          <w:rFonts w:ascii="Times New Roman" w:hAnsi="Times New Roman"/>
          <w:sz w:val="22"/>
          <w:szCs w:val="22"/>
        </w:rPr>
        <w:t>spanic Serving Institution</w:t>
      </w:r>
      <w:r w:rsidR="00643DFF" w:rsidRPr="008E59F6">
        <w:rPr>
          <w:rFonts w:ascii="Times New Roman" w:hAnsi="Times New Roman"/>
          <w:sz w:val="22"/>
          <w:szCs w:val="22"/>
        </w:rPr>
        <w:t xml:space="preserve"> committed to achieving the goals of equal opportunity and endeavors to employ faculty and staff </w:t>
      </w:r>
      <w:r w:rsidR="00905C63" w:rsidRPr="008E59F6">
        <w:rPr>
          <w:rFonts w:ascii="Times New Roman" w:hAnsi="Times New Roman"/>
          <w:sz w:val="22"/>
          <w:szCs w:val="22"/>
        </w:rPr>
        <w:t>r</w:t>
      </w:r>
      <w:r w:rsidR="00643DFF" w:rsidRPr="008E59F6">
        <w:rPr>
          <w:rFonts w:ascii="Times New Roman" w:hAnsi="Times New Roman"/>
          <w:sz w:val="22"/>
          <w:szCs w:val="22"/>
        </w:rPr>
        <w:t>eflecting the ethnic and cultural diversity of the</w:t>
      </w:r>
      <w:r w:rsidR="009F7202" w:rsidRPr="008E59F6">
        <w:rPr>
          <w:rFonts w:ascii="Times New Roman" w:hAnsi="Times New Roman"/>
          <w:sz w:val="22"/>
          <w:szCs w:val="22"/>
        </w:rPr>
        <w:t xml:space="preserve"> region and</w:t>
      </w:r>
      <w:r w:rsidR="00643DFF" w:rsidRPr="008E59F6">
        <w:rPr>
          <w:rFonts w:ascii="Times New Roman" w:hAnsi="Times New Roman"/>
          <w:sz w:val="22"/>
          <w:szCs w:val="22"/>
        </w:rPr>
        <w:t xml:space="preserve"> state. </w:t>
      </w:r>
    </w:p>
    <w:p w14:paraId="1DDC3AB1" w14:textId="77777777" w:rsidR="00B20FEB" w:rsidRDefault="00643DFF" w:rsidP="00B20FEB">
      <w:r>
        <w:t xml:space="preserve"> </w:t>
      </w:r>
    </w:p>
    <w:p w14:paraId="24C44D21" w14:textId="77777777" w:rsidR="00A14A43" w:rsidRPr="00650546" w:rsidRDefault="00A14A43" w:rsidP="00650546">
      <w:pPr>
        <w:tabs>
          <w:tab w:val="left" w:pos="0"/>
          <w:tab w:val="left" w:pos="3058"/>
          <w:tab w:val="left" w:pos="4842"/>
          <w:tab w:val="left" w:pos="6626"/>
        </w:tabs>
        <w:ind w:right="860"/>
        <w:rPr>
          <w:rFonts w:ascii="Times New Roman" w:hAnsi="Times New Roman"/>
          <w:sz w:val="22"/>
          <w:szCs w:val="22"/>
        </w:rPr>
      </w:pPr>
      <w:r>
        <w:rPr>
          <w:rFonts w:ascii="Times New Roman" w:hAnsi="Times New Roman"/>
          <w:b/>
          <w:bCs/>
          <w:sz w:val="28"/>
          <w:szCs w:val="28"/>
        </w:rPr>
        <w:t>FACULTY RESPONSIBILIT</w:t>
      </w:r>
      <w:r w:rsidR="00662F86">
        <w:rPr>
          <w:rFonts w:ascii="Times New Roman" w:hAnsi="Times New Roman"/>
          <w:b/>
          <w:bCs/>
          <w:sz w:val="28"/>
          <w:szCs w:val="28"/>
        </w:rPr>
        <w:t>I</w:t>
      </w:r>
      <w:r>
        <w:rPr>
          <w:rFonts w:ascii="Times New Roman" w:hAnsi="Times New Roman"/>
          <w:b/>
          <w:bCs/>
          <w:sz w:val="28"/>
          <w:szCs w:val="28"/>
        </w:rPr>
        <w:t>ES</w:t>
      </w:r>
    </w:p>
    <w:p w14:paraId="19CFA0A4" w14:textId="77777777" w:rsidR="00A14A43" w:rsidRDefault="00A14A43">
      <w:pPr>
        <w:rPr>
          <w:rFonts w:ascii="Times New Roman" w:hAnsi="Times New Roman"/>
          <w:b/>
          <w:bCs/>
          <w:sz w:val="28"/>
          <w:szCs w:val="28"/>
        </w:rPr>
      </w:pPr>
    </w:p>
    <w:p w14:paraId="4D526927" w14:textId="77777777" w:rsidR="00A14A43" w:rsidRPr="008E59F6" w:rsidRDefault="00A14A43" w:rsidP="00EB5C25">
      <w:pPr>
        <w:pStyle w:val="BodyText"/>
        <w:rPr>
          <w:b w:val="0"/>
          <w:sz w:val="22"/>
          <w:szCs w:val="22"/>
        </w:rPr>
      </w:pPr>
      <w:r w:rsidRPr="008E59F6">
        <w:rPr>
          <w:b w:val="0"/>
          <w:sz w:val="22"/>
          <w:szCs w:val="22"/>
        </w:rPr>
        <w:t>In addition to teaching and scholarship, faculty are expected to engage in</w:t>
      </w:r>
      <w:r w:rsidR="007F251F" w:rsidRPr="008E59F6">
        <w:rPr>
          <w:b w:val="0"/>
          <w:sz w:val="22"/>
          <w:szCs w:val="22"/>
        </w:rPr>
        <w:t xml:space="preserve"> service to the department, school, and community. </w:t>
      </w:r>
      <w:r w:rsidRPr="008E59F6">
        <w:rPr>
          <w:b w:val="0"/>
          <w:sz w:val="22"/>
          <w:szCs w:val="22"/>
        </w:rPr>
        <w:t xml:space="preserve"> Sonoma State is committed to the Teacher/Scholar model and places an emphasis on faculty support of undergraduate research. Faculty are also encouraged to participate in </w:t>
      </w:r>
      <w:r w:rsidR="0012166C" w:rsidRPr="008E59F6">
        <w:rPr>
          <w:b w:val="0"/>
          <w:sz w:val="22"/>
          <w:szCs w:val="22"/>
        </w:rPr>
        <w:t xml:space="preserve">our distinctive, high-impact </w:t>
      </w:r>
      <w:r w:rsidRPr="008E59F6">
        <w:rPr>
          <w:b w:val="0"/>
          <w:sz w:val="22"/>
          <w:szCs w:val="22"/>
        </w:rPr>
        <w:t>Freshman and Sophomore year programs</w:t>
      </w:r>
      <w:r w:rsidR="00311EC7" w:rsidRPr="008E59F6">
        <w:rPr>
          <w:b w:val="0"/>
          <w:sz w:val="22"/>
          <w:szCs w:val="22"/>
        </w:rPr>
        <w:t xml:space="preserve"> </w:t>
      </w:r>
      <w:r w:rsidR="0012166C" w:rsidRPr="008E59F6">
        <w:rPr>
          <w:b w:val="0"/>
          <w:sz w:val="22"/>
          <w:szCs w:val="22"/>
        </w:rPr>
        <w:t xml:space="preserve">and </w:t>
      </w:r>
      <w:r w:rsidR="00311EC7" w:rsidRPr="008E59F6">
        <w:rPr>
          <w:b w:val="0"/>
          <w:sz w:val="22"/>
          <w:szCs w:val="22"/>
        </w:rPr>
        <w:t>to foster</w:t>
      </w:r>
      <w:r w:rsidRPr="008E59F6">
        <w:rPr>
          <w:b w:val="0"/>
          <w:sz w:val="22"/>
          <w:szCs w:val="22"/>
        </w:rPr>
        <w:t xml:space="preserve"> our commitment to the </w:t>
      </w:r>
      <w:hyperlink r:id="rId9" w:history="1">
        <w:r w:rsidRPr="008E59F6">
          <w:rPr>
            <w:rStyle w:val="Hyperlink"/>
            <w:b w:val="0"/>
            <w:sz w:val="22"/>
            <w:szCs w:val="22"/>
            <w:u w:val="none"/>
          </w:rPr>
          <w:t xml:space="preserve">CSU Graduation </w:t>
        </w:r>
        <w:r w:rsidR="00311EC7" w:rsidRPr="008E59F6">
          <w:rPr>
            <w:rStyle w:val="Hyperlink"/>
            <w:b w:val="0"/>
            <w:sz w:val="22"/>
            <w:szCs w:val="22"/>
            <w:u w:val="none"/>
          </w:rPr>
          <w:t>I</w:t>
        </w:r>
        <w:r w:rsidR="007F251F" w:rsidRPr="008E59F6">
          <w:rPr>
            <w:rStyle w:val="Hyperlink"/>
            <w:b w:val="0"/>
            <w:sz w:val="22"/>
            <w:szCs w:val="22"/>
            <w:u w:val="none"/>
          </w:rPr>
          <w:t>nitiative</w:t>
        </w:r>
        <w:r w:rsidRPr="008E59F6">
          <w:rPr>
            <w:rStyle w:val="Hyperlink"/>
            <w:b w:val="0"/>
            <w:sz w:val="22"/>
            <w:szCs w:val="22"/>
            <w:u w:val="none"/>
          </w:rPr>
          <w:t xml:space="preserve"> 2025</w:t>
        </w:r>
      </w:hyperlink>
      <w:r w:rsidR="0012166C" w:rsidRPr="008E59F6">
        <w:rPr>
          <w:b w:val="0"/>
          <w:sz w:val="22"/>
          <w:szCs w:val="22"/>
        </w:rPr>
        <w:t xml:space="preserve"> through excellent teaching, advising, and mentoring</w:t>
      </w:r>
      <w:r w:rsidRPr="008E59F6">
        <w:rPr>
          <w:b w:val="0"/>
          <w:sz w:val="22"/>
          <w:szCs w:val="22"/>
        </w:rPr>
        <w:t xml:space="preserve">. </w:t>
      </w:r>
      <w:r w:rsidR="0005597C" w:rsidRPr="008E59F6">
        <w:rPr>
          <w:b w:val="0"/>
          <w:bCs w:val="0"/>
          <w:sz w:val="22"/>
          <w:szCs w:val="22"/>
        </w:rPr>
        <w:t>Potential applicants are encouraged to</w:t>
      </w:r>
      <w:r w:rsidR="00EB5C25" w:rsidRPr="008E59F6">
        <w:rPr>
          <w:b w:val="0"/>
          <w:bCs w:val="0"/>
          <w:sz w:val="22"/>
          <w:szCs w:val="22"/>
        </w:rPr>
        <w:t xml:space="preserve"> review the</w:t>
      </w:r>
      <w:r w:rsidRPr="008E59F6">
        <w:rPr>
          <w:b w:val="0"/>
          <w:bCs w:val="0"/>
          <w:sz w:val="22"/>
          <w:szCs w:val="22"/>
        </w:rPr>
        <w:t xml:space="preserve"> </w:t>
      </w:r>
      <w:hyperlink r:id="rId10" w:history="1">
        <w:r w:rsidRPr="008E59F6">
          <w:rPr>
            <w:rStyle w:val="Hyperlink"/>
            <w:b w:val="0"/>
            <w:bCs w:val="0"/>
            <w:sz w:val="22"/>
            <w:szCs w:val="22"/>
            <w:u w:val="none"/>
          </w:rPr>
          <w:t xml:space="preserve">University’s </w:t>
        </w:r>
        <w:r w:rsidRPr="008E59F6">
          <w:rPr>
            <w:rStyle w:val="Hyperlink"/>
            <w:b w:val="0"/>
            <w:sz w:val="22"/>
            <w:szCs w:val="22"/>
            <w:u w:val="none"/>
          </w:rPr>
          <w:t xml:space="preserve">Reappointment, Tenure and Promotion </w:t>
        </w:r>
        <w:r w:rsidR="006C372A" w:rsidRPr="008E59F6">
          <w:rPr>
            <w:rStyle w:val="Hyperlink"/>
            <w:b w:val="0"/>
            <w:sz w:val="22"/>
            <w:szCs w:val="22"/>
            <w:u w:val="none"/>
          </w:rPr>
          <w:t>Policy</w:t>
        </w:r>
      </w:hyperlink>
      <w:r w:rsidR="00311EC7" w:rsidRPr="008E59F6">
        <w:rPr>
          <w:b w:val="0"/>
          <w:sz w:val="22"/>
          <w:szCs w:val="22"/>
        </w:rPr>
        <w:t>.</w:t>
      </w:r>
      <w:r w:rsidR="00967885" w:rsidRPr="00967885">
        <w:rPr>
          <w:b w:val="0"/>
          <w:sz w:val="22"/>
          <w:szCs w:val="22"/>
        </w:rPr>
        <w:t xml:space="preserve"> </w:t>
      </w:r>
      <w:r w:rsidR="00967885">
        <w:rPr>
          <w:b w:val="0"/>
          <w:sz w:val="22"/>
          <w:szCs w:val="22"/>
        </w:rPr>
        <w:t>Aligned with the California Faculty Association Collective Bargaining Agreement, during the first 2 years of the probationary period the instructional assignment will be reduced by 2 courses per academic year.</w:t>
      </w:r>
      <w:r w:rsidR="000F059C" w:rsidRPr="008E59F6">
        <w:rPr>
          <w:b w:val="0"/>
          <w:sz w:val="22"/>
          <w:szCs w:val="22"/>
        </w:rPr>
        <w:t xml:space="preserve"> All faculty are required to have the ability to work effectively in a multicultural environment.</w:t>
      </w:r>
    </w:p>
    <w:p w14:paraId="6D98D222" w14:textId="77777777" w:rsidR="00A14A43" w:rsidRDefault="00A14A43">
      <w:pPr>
        <w:rPr>
          <w:rFonts w:ascii="Times New Roman" w:hAnsi="Times New Roman"/>
          <w:b/>
          <w:bCs/>
          <w:sz w:val="28"/>
          <w:szCs w:val="28"/>
        </w:rPr>
      </w:pPr>
    </w:p>
    <w:p w14:paraId="1AC261CF" w14:textId="77777777" w:rsidR="00A14A43" w:rsidRDefault="00A14A43">
      <w:pPr>
        <w:rPr>
          <w:rFonts w:ascii="Times New Roman" w:hAnsi="Times New Roman"/>
          <w:b/>
          <w:bCs/>
          <w:sz w:val="28"/>
          <w:szCs w:val="28"/>
        </w:rPr>
      </w:pPr>
    </w:p>
    <w:p w14:paraId="2E2EF4A1" w14:textId="77777777" w:rsidR="001A394B" w:rsidRPr="001A394B" w:rsidRDefault="00230833">
      <w:pPr>
        <w:rPr>
          <w:rFonts w:ascii="Times New Roman" w:hAnsi="Times New Roman"/>
          <w:sz w:val="28"/>
          <w:szCs w:val="28"/>
        </w:rPr>
      </w:pPr>
      <w:r w:rsidRPr="001A394B">
        <w:rPr>
          <w:rFonts w:ascii="Times New Roman" w:hAnsi="Times New Roman"/>
          <w:b/>
          <w:bCs/>
          <w:sz w:val="28"/>
          <w:szCs w:val="28"/>
        </w:rPr>
        <w:t>THE DEPARTMENT</w:t>
      </w:r>
      <w:r w:rsidRPr="001A394B">
        <w:rPr>
          <w:rFonts w:ascii="Times New Roman" w:hAnsi="Times New Roman"/>
          <w:sz w:val="28"/>
          <w:szCs w:val="28"/>
        </w:rPr>
        <w:t xml:space="preserve"> </w:t>
      </w:r>
    </w:p>
    <w:p w14:paraId="5A6B8154" w14:textId="77777777" w:rsidR="001A394B" w:rsidRDefault="001A394B">
      <w:pPr>
        <w:rPr>
          <w:rFonts w:ascii="Times New Roman" w:hAnsi="Times New Roman"/>
          <w:sz w:val="22"/>
          <w:szCs w:val="22"/>
        </w:rPr>
      </w:pPr>
    </w:p>
    <w:p w14:paraId="694D603C" w14:textId="77777777" w:rsidR="00230833" w:rsidRPr="008E59F6" w:rsidRDefault="00230833">
      <w:pPr>
        <w:rPr>
          <w:rFonts w:ascii="Times New Roman" w:hAnsi="Times New Roman"/>
          <w:sz w:val="22"/>
          <w:szCs w:val="22"/>
        </w:rPr>
      </w:pPr>
      <w:r w:rsidRPr="008E59F6">
        <w:rPr>
          <w:rFonts w:ascii="Times New Roman" w:hAnsi="Times New Roman"/>
          <w:sz w:val="22"/>
          <w:szCs w:val="22"/>
        </w:rPr>
        <w:t xml:space="preserve"> </w:t>
      </w:r>
      <w:r w:rsidRPr="008E59F6">
        <w:rPr>
          <w:rFonts w:ascii="Times New Roman" w:hAnsi="Times New Roman"/>
          <w:sz w:val="22"/>
          <w:szCs w:val="22"/>
          <w:highlight w:val="yellow"/>
        </w:rPr>
        <w:t>***</w:t>
      </w:r>
      <w:r w:rsidR="00FC3A8B" w:rsidRPr="008E59F6">
        <w:rPr>
          <w:rFonts w:ascii="Times New Roman" w:hAnsi="Times New Roman"/>
          <w:sz w:val="22"/>
          <w:szCs w:val="22"/>
          <w:highlight w:val="yellow"/>
        </w:rPr>
        <w:t>To be approved by Dean</w:t>
      </w:r>
      <w:r w:rsidRPr="008E59F6">
        <w:rPr>
          <w:rFonts w:ascii="Times New Roman" w:hAnsi="Times New Roman"/>
          <w:sz w:val="22"/>
          <w:szCs w:val="22"/>
          <w:highlight w:val="yellow"/>
        </w:rPr>
        <w:t>***</w:t>
      </w:r>
    </w:p>
    <w:p w14:paraId="5871CD24" w14:textId="77777777" w:rsidR="00230833" w:rsidRPr="008E59F6" w:rsidRDefault="00230833">
      <w:pPr>
        <w:tabs>
          <w:tab w:val="left" w:pos="0"/>
          <w:tab w:val="left" w:pos="3058"/>
          <w:tab w:val="left" w:pos="4842"/>
          <w:tab w:val="left" w:pos="6626"/>
        </w:tabs>
        <w:ind w:right="860"/>
        <w:rPr>
          <w:rFonts w:ascii="Times New Roman" w:hAnsi="Times New Roman"/>
          <w:sz w:val="22"/>
          <w:szCs w:val="22"/>
        </w:rPr>
      </w:pPr>
      <w:r w:rsidRPr="008E59F6">
        <w:rPr>
          <w:rFonts w:ascii="Times New Roman" w:hAnsi="Times New Roman"/>
          <w:sz w:val="22"/>
          <w:szCs w:val="22"/>
        </w:rPr>
        <w:tab/>
      </w:r>
    </w:p>
    <w:p w14:paraId="20D7B4C6" w14:textId="77777777" w:rsidR="00230833" w:rsidRPr="001A394B" w:rsidRDefault="00230833">
      <w:pPr>
        <w:rPr>
          <w:rFonts w:ascii="Times New Roman" w:hAnsi="Times New Roman"/>
          <w:b/>
          <w:bCs/>
          <w:sz w:val="28"/>
          <w:szCs w:val="28"/>
        </w:rPr>
      </w:pPr>
      <w:r w:rsidRPr="001A394B">
        <w:rPr>
          <w:rFonts w:ascii="Times New Roman" w:hAnsi="Times New Roman"/>
          <w:b/>
          <w:bCs/>
          <w:sz w:val="28"/>
          <w:szCs w:val="28"/>
        </w:rPr>
        <w:t>DUTIES OF THE POSITION</w:t>
      </w:r>
    </w:p>
    <w:p w14:paraId="0E3EC97A" w14:textId="77777777" w:rsidR="001A394B" w:rsidRPr="001A394B" w:rsidRDefault="001A394B">
      <w:pPr>
        <w:rPr>
          <w:rFonts w:ascii="Times New Roman" w:hAnsi="Times New Roman"/>
          <w:bCs/>
          <w:sz w:val="28"/>
          <w:szCs w:val="28"/>
        </w:rPr>
      </w:pPr>
    </w:p>
    <w:p w14:paraId="19C413FB" w14:textId="77777777" w:rsidR="00230833" w:rsidRPr="008E59F6" w:rsidRDefault="00230833">
      <w:pPr>
        <w:rPr>
          <w:rFonts w:ascii="Times New Roman" w:hAnsi="Times New Roman"/>
          <w:sz w:val="22"/>
          <w:szCs w:val="22"/>
        </w:rPr>
      </w:pPr>
      <w:r w:rsidRPr="008E59F6">
        <w:rPr>
          <w:rFonts w:ascii="Times New Roman" w:hAnsi="Times New Roman"/>
          <w:sz w:val="22"/>
          <w:szCs w:val="22"/>
          <w:highlight w:val="yellow"/>
        </w:rPr>
        <w:t>***Department specific</w:t>
      </w:r>
      <w:r w:rsidR="00783F25" w:rsidRPr="008E59F6">
        <w:rPr>
          <w:rFonts w:ascii="Times New Roman" w:hAnsi="Times New Roman"/>
          <w:sz w:val="22"/>
          <w:szCs w:val="22"/>
          <w:highlight w:val="yellow"/>
        </w:rPr>
        <w:t xml:space="preserve"> – Position Duties and Qualifications Form</w:t>
      </w:r>
      <w:r w:rsidRPr="008E59F6">
        <w:rPr>
          <w:rFonts w:ascii="Times New Roman" w:hAnsi="Times New Roman"/>
          <w:sz w:val="22"/>
          <w:szCs w:val="22"/>
          <w:highlight w:val="yellow"/>
        </w:rPr>
        <w:t>***</w:t>
      </w:r>
    </w:p>
    <w:p w14:paraId="123F42AD" w14:textId="77777777" w:rsidR="00230833" w:rsidRPr="00013D84" w:rsidRDefault="00230833">
      <w:pPr>
        <w:tabs>
          <w:tab w:val="left" w:pos="0"/>
          <w:tab w:val="left" w:pos="3058"/>
          <w:tab w:val="left" w:pos="6626"/>
        </w:tabs>
        <w:ind w:right="860"/>
        <w:rPr>
          <w:rFonts w:ascii="Times New Roman" w:hAnsi="Times New Roman"/>
          <w:szCs w:val="24"/>
        </w:rPr>
      </w:pPr>
    </w:p>
    <w:p w14:paraId="1FEDAD0F" w14:textId="77777777" w:rsidR="00A14A43" w:rsidRPr="00DC5E21" w:rsidRDefault="00A14A43" w:rsidP="00A14A43">
      <w:pPr>
        <w:tabs>
          <w:tab w:val="left" w:pos="0"/>
          <w:tab w:val="left" w:pos="3058"/>
          <w:tab w:val="left" w:pos="6626"/>
        </w:tabs>
        <w:ind w:right="860"/>
        <w:rPr>
          <w:rFonts w:ascii="Times New Roman" w:hAnsi="Times New Roman"/>
          <w:bCs/>
          <w:szCs w:val="24"/>
        </w:rPr>
      </w:pPr>
    </w:p>
    <w:p w14:paraId="7C14D37D" w14:textId="77777777" w:rsidR="001A394B" w:rsidRPr="001A394B" w:rsidRDefault="00401171">
      <w:pPr>
        <w:rPr>
          <w:rFonts w:ascii="Times New Roman" w:hAnsi="Times New Roman"/>
          <w:b/>
          <w:bCs/>
          <w:sz w:val="28"/>
          <w:szCs w:val="28"/>
        </w:rPr>
      </w:pPr>
      <w:r>
        <w:rPr>
          <w:rFonts w:ascii="Times New Roman" w:hAnsi="Times New Roman"/>
          <w:b/>
          <w:bCs/>
          <w:sz w:val="28"/>
          <w:szCs w:val="28"/>
        </w:rPr>
        <w:t xml:space="preserve">PROFESSIONAL </w:t>
      </w:r>
      <w:r w:rsidR="00230833" w:rsidRPr="001A394B">
        <w:rPr>
          <w:rFonts w:ascii="Times New Roman" w:hAnsi="Times New Roman"/>
          <w:b/>
          <w:bCs/>
          <w:sz w:val="28"/>
          <w:szCs w:val="28"/>
        </w:rPr>
        <w:t>QUALIFICATIONS</w:t>
      </w:r>
    </w:p>
    <w:p w14:paraId="460267B5" w14:textId="77777777" w:rsidR="001A394B" w:rsidRDefault="001A394B">
      <w:pPr>
        <w:rPr>
          <w:rFonts w:ascii="Times New Roman" w:hAnsi="Times New Roman"/>
          <w:b/>
          <w:bCs/>
          <w:sz w:val="22"/>
          <w:szCs w:val="22"/>
          <w:u w:val="single"/>
        </w:rPr>
      </w:pPr>
    </w:p>
    <w:p w14:paraId="655169FC" w14:textId="77777777" w:rsidR="00230833" w:rsidRPr="008E59F6" w:rsidRDefault="00230833">
      <w:pPr>
        <w:rPr>
          <w:rFonts w:ascii="Times New Roman" w:hAnsi="Times New Roman"/>
          <w:bCs/>
          <w:sz w:val="22"/>
          <w:szCs w:val="22"/>
        </w:rPr>
      </w:pPr>
      <w:r w:rsidRPr="008E59F6">
        <w:rPr>
          <w:rFonts w:ascii="Times New Roman" w:hAnsi="Times New Roman"/>
          <w:bCs/>
          <w:sz w:val="22"/>
          <w:szCs w:val="22"/>
        </w:rPr>
        <w:t xml:space="preserve">To be recommended for appointment, the candidate must have: </w:t>
      </w:r>
    </w:p>
    <w:p w14:paraId="7F5BE393" w14:textId="77777777" w:rsidR="00230833" w:rsidRPr="008E59F6" w:rsidRDefault="00230833">
      <w:pPr>
        <w:rPr>
          <w:rFonts w:ascii="Times New Roman" w:hAnsi="Times New Roman"/>
          <w:sz w:val="22"/>
          <w:szCs w:val="22"/>
        </w:rPr>
      </w:pPr>
    </w:p>
    <w:p w14:paraId="03368859" w14:textId="77777777" w:rsidR="00783F25" w:rsidRPr="008E59F6" w:rsidRDefault="00783F25" w:rsidP="00783F25">
      <w:pPr>
        <w:rPr>
          <w:rFonts w:ascii="Times New Roman" w:hAnsi="Times New Roman"/>
          <w:sz w:val="22"/>
          <w:szCs w:val="22"/>
        </w:rPr>
      </w:pPr>
      <w:r w:rsidRPr="008E59F6">
        <w:rPr>
          <w:rFonts w:ascii="Times New Roman" w:hAnsi="Times New Roman"/>
          <w:sz w:val="22"/>
          <w:szCs w:val="22"/>
          <w:highlight w:val="yellow"/>
        </w:rPr>
        <w:t>***Department specific – Position Duties and Qualifications Form***</w:t>
      </w:r>
    </w:p>
    <w:p w14:paraId="5E19813E" w14:textId="77777777" w:rsidR="002A3E0D" w:rsidRPr="008E59F6" w:rsidRDefault="002A3E0D">
      <w:pPr>
        <w:tabs>
          <w:tab w:val="left" w:pos="0"/>
          <w:tab w:val="left" w:pos="3058"/>
          <w:tab w:val="left" w:pos="6626"/>
        </w:tabs>
        <w:ind w:right="860"/>
        <w:rPr>
          <w:rFonts w:ascii="Times New Roman" w:hAnsi="Times New Roman"/>
          <w:bCs/>
          <w:sz w:val="22"/>
          <w:szCs w:val="22"/>
        </w:rPr>
      </w:pPr>
    </w:p>
    <w:p w14:paraId="1380093C" w14:textId="77777777" w:rsidR="00230833" w:rsidRPr="00FE2729" w:rsidRDefault="00230833">
      <w:pPr>
        <w:tabs>
          <w:tab w:val="left" w:pos="0"/>
          <w:tab w:val="left" w:pos="3058"/>
          <w:tab w:val="left" w:pos="6626"/>
        </w:tabs>
        <w:ind w:right="860"/>
        <w:rPr>
          <w:rFonts w:ascii="Times New Roman" w:hAnsi="Times New Roman"/>
          <w:sz w:val="22"/>
          <w:szCs w:val="22"/>
        </w:rPr>
      </w:pPr>
    </w:p>
    <w:p w14:paraId="31EF07E2" w14:textId="77777777" w:rsidR="001A394B" w:rsidRDefault="00230833">
      <w:pPr>
        <w:tabs>
          <w:tab w:val="left" w:pos="0"/>
          <w:tab w:val="left" w:pos="3058"/>
          <w:tab w:val="left" w:pos="6626"/>
        </w:tabs>
        <w:ind w:right="860"/>
        <w:rPr>
          <w:rFonts w:ascii="Times New Roman" w:hAnsi="Times New Roman"/>
          <w:b/>
          <w:bCs/>
          <w:sz w:val="28"/>
          <w:szCs w:val="28"/>
        </w:rPr>
      </w:pPr>
      <w:r w:rsidRPr="001A394B">
        <w:rPr>
          <w:rFonts w:ascii="Times New Roman" w:hAnsi="Times New Roman"/>
          <w:b/>
          <w:sz w:val="28"/>
          <w:szCs w:val="28"/>
        </w:rPr>
        <w:t xml:space="preserve">RANK </w:t>
      </w:r>
      <w:r w:rsidR="00367454">
        <w:rPr>
          <w:rFonts w:ascii="Times New Roman" w:hAnsi="Times New Roman"/>
          <w:b/>
          <w:sz w:val="28"/>
          <w:szCs w:val="28"/>
        </w:rPr>
        <w:t>AND</w:t>
      </w:r>
      <w:r w:rsidRPr="001A394B">
        <w:rPr>
          <w:rFonts w:ascii="Times New Roman" w:hAnsi="Times New Roman"/>
          <w:b/>
          <w:sz w:val="28"/>
          <w:szCs w:val="28"/>
        </w:rPr>
        <w:t xml:space="preserve"> </w:t>
      </w:r>
      <w:r w:rsidRPr="001A394B">
        <w:rPr>
          <w:rFonts w:ascii="Times New Roman" w:hAnsi="Times New Roman"/>
          <w:b/>
          <w:bCs/>
          <w:sz w:val="28"/>
          <w:szCs w:val="28"/>
        </w:rPr>
        <w:t>SALARY</w:t>
      </w:r>
    </w:p>
    <w:p w14:paraId="3A0E2EB6" w14:textId="77777777" w:rsidR="00180700" w:rsidRPr="00396351" w:rsidRDefault="00180700">
      <w:pPr>
        <w:tabs>
          <w:tab w:val="left" w:pos="0"/>
          <w:tab w:val="left" w:pos="3058"/>
          <w:tab w:val="left" w:pos="6626"/>
        </w:tabs>
        <w:ind w:right="860"/>
        <w:rPr>
          <w:rFonts w:ascii="Times New Roman" w:hAnsi="Times New Roman"/>
          <w:bCs/>
          <w:sz w:val="28"/>
          <w:szCs w:val="28"/>
        </w:rPr>
      </w:pPr>
    </w:p>
    <w:p w14:paraId="4D22CC24" w14:textId="77777777" w:rsidR="00180700" w:rsidRPr="008E59F6" w:rsidRDefault="00A14A43" w:rsidP="000F059C">
      <w:pPr>
        <w:tabs>
          <w:tab w:val="left" w:pos="0"/>
          <w:tab w:val="left" w:pos="3058"/>
          <w:tab w:val="left" w:pos="6626"/>
        </w:tabs>
        <w:ind w:right="860"/>
        <w:rPr>
          <w:rFonts w:ascii="Times New Roman" w:hAnsi="Times New Roman"/>
          <w:bCs/>
          <w:sz w:val="22"/>
          <w:szCs w:val="22"/>
        </w:rPr>
      </w:pPr>
      <w:r w:rsidRPr="008E59F6">
        <w:rPr>
          <w:rFonts w:ascii="Times New Roman" w:hAnsi="Times New Roman"/>
          <w:bCs/>
          <w:sz w:val="22"/>
          <w:szCs w:val="22"/>
        </w:rPr>
        <w:t>Salary, service credit, and rank depends upon academic preparation and professional experience</w:t>
      </w:r>
      <w:r w:rsidR="00F43F23" w:rsidRPr="008E59F6">
        <w:rPr>
          <w:rFonts w:ascii="Times New Roman" w:hAnsi="Times New Roman"/>
          <w:bCs/>
          <w:sz w:val="22"/>
          <w:szCs w:val="22"/>
        </w:rPr>
        <w:t>.</w:t>
      </w:r>
      <w:r w:rsidRPr="008E59F6">
        <w:rPr>
          <w:rFonts w:ascii="Times New Roman" w:hAnsi="Times New Roman"/>
          <w:bCs/>
          <w:sz w:val="22"/>
          <w:szCs w:val="22"/>
          <w:highlight w:val="yellow"/>
        </w:rPr>
        <w:t xml:space="preserve"> </w:t>
      </w:r>
    </w:p>
    <w:p w14:paraId="4AFE5A9E" w14:textId="77777777" w:rsidR="000F059C" w:rsidRPr="008E59F6" w:rsidRDefault="000F059C" w:rsidP="000F059C">
      <w:pPr>
        <w:tabs>
          <w:tab w:val="left" w:pos="0"/>
          <w:tab w:val="left" w:pos="3058"/>
          <w:tab w:val="left" w:pos="6626"/>
        </w:tabs>
        <w:ind w:right="860"/>
        <w:rPr>
          <w:rFonts w:ascii="Times New Roman" w:hAnsi="Times New Roman"/>
          <w:bCs/>
          <w:sz w:val="22"/>
          <w:szCs w:val="22"/>
        </w:rPr>
      </w:pPr>
    </w:p>
    <w:p w14:paraId="1AE73B90" w14:textId="77777777" w:rsidR="000F059C" w:rsidRPr="008E59F6" w:rsidRDefault="000F059C" w:rsidP="000F059C">
      <w:pPr>
        <w:tabs>
          <w:tab w:val="left" w:pos="0"/>
          <w:tab w:val="left" w:pos="3058"/>
          <w:tab w:val="left" w:pos="6626"/>
        </w:tabs>
        <w:ind w:right="860"/>
        <w:rPr>
          <w:rFonts w:ascii="Times New Roman" w:hAnsi="Times New Roman"/>
          <w:bCs/>
          <w:sz w:val="22"/>
          <w:szCs w:val="22"/>
        </w:rPr>
      </w:pPr>
      <w:r w:rsidRPr="008E59F6">
        <w:rPr>
          <w:rFonts w:ascii="Times New Roman" w:hAnsi="Times New Roman"/>
          <w:bCs/>
          <w:sz w:val="22"/>
          <w:szCs w:val="22"/>
          <w:highlight w:val="yellow"/>
        </w:rPr>
        <w:t>***Department specific to be provided by Faculty Affairs</w:t>
      </w:r>
      <w:r w:rsidR="00894540">
        <w:rPr>
          <w:rFonts w:ascii="Times New Roman" w:hAnsi="Times New Roman"/>
          <w:bCs/>
          <w:sz w:val="22"/>
          <w:szCs w:val="22"/>
          <w:highlight w:val="yellow"/>
        </w:rPr>
        <w:t>***</w:t>
      </w:r>
      <w:r w:rsidRPr="008E59F6">
        <w:rPr>
          <w:rFonts w:ascii="Times New Roman" w:hAnsi="Times New Roman"/>
          <w:bCs/>
          <w:sz w:val="22"/>
          <w:szCs w:val="22"/>
          <w:highlight w:val="yellow"/>
        </w:rPr>
        <w:t>:</w:t>
      </w:r>
      <w:r w:rsidRPr="008E59F6">
        <w:rPr>
          <w:rFonts w:ascii="Times New Roman" w:hAnsi="Times New Roman"/>
          <w:bCs/>
          <w:sz w:val="22"/>
          <w:szCs w:val="22"/>
        </w:rPr>
        <w:t xml:space="preserve"> Salary range for this posi</w:t>
      </w:r>
      <w:r w:rsidR="009F3360" w:rsidRPr="008E59F6">
        <w:rPr>
          <w:rFonts w:ascii="Times New Roman" w:hAnsi="Times New Roman"/>
          <w:bCs/>
          <w:sz w:val="22"/>
          <w:szCs w:val="22"/>
        </w:rPr>
        <w:t>tion is: ____</w:t>
      </w:r>
    </w:p>
    <w:p w14:paraId="33E4C6D3" w14:textId="77777777" w:rsidR="00180700" w:rsidRPr="008E59F6" w:rsidRDefault="00180700">
      <w:pPr>
        <w:tabs>
          <w:tab w:val="left" w:pos="0"/>
          <w:tab w:val="left" w:pos="3058"/>
          <w:tab w:val="left" w:pos="6626"/>
        </w:tabs>
        <w:ind w:right="860"/>
        <w:rPr>
          <w:rFonts w:ascii="Times New Roman" w:hAnsi="Times New Roman"/>
          <w:sz w:val="22"/>
          <w:szCs w:val="22"/>
        </w:rPr>
      </w:pPr>
    </w:p>
    <w:p w14:paraId="6AAC5960" w14:textId="77777777" w:rsidR="00F47B5A" w:rsidRDefault="00D665CA" w:rsidP="00F47B5A">
      <w:pPr>
        <w:tabs>
          <w:tab w:val="left" w:pos="0"/>
          <w:tab w:val="left" w:pos="3058"/>
          <w:tab w:val="left" w:pos="6626"/>
        </w:tabs>
        <w:ind w:right="860"/>
        <w:rPr>
          <w:rFonts w:ascii="Times New Roman" w:hAnsi="Times New Roman"/>
          <w:b/>
          <w:bCs/>
          <w:sz w:val="28"/>
          <w:szCs w:val="28"/>
        </w:rPr>
      </w:pPr>
      <w:r>
        <w:rPr>
          <w:rFonts w:ascii="Times New Roman" w:hAnsi="Times New Roman"/>
          <w:b/>
          <w:bCs/>
          <w:sz w:val="28"/>
          <w:szCs w:val="28"/>
        </w:rPr>
        <w:t>HOW TO APPLY</w:t>
      </w:r>
    </w:p>
    <w:p w14:paraId="70EDB813" w14:textId="77777777" w:rsidR="005C7FC5" w:rsidRDefault="005C7FC5" w:rsidP="00F47B5A">
      <w:pPr>
        <w:tabs>
          <w:tab w:val="left" w:pos="0"/>
          <w:tab w:val="left" w:pos="3058"/>
          <w:tab w:val="left" w:pos="6626"/>
        </w:tabs>
        <w:ind w:right="860"/>
        <w:rPr>
          <w:rFonts w:ascii="Times New Roman" w:hAnsi="Times New Roman"/>
          <w:b/>
          <w:bCs/>
          <w:sz w:val="28"/>
          <w:szCs w:val="28"/>
        </w:rPr>
      </w:pPr>
    </w:p>
    <w:p w14:paraId="6ABBA8EF" w14:textId="77777777" w:rsidR="005C7FC5" w:rsidRPr="008E59F6" w:rsidRDefault="005C7FC5" w:rsidP="00F47B5A">
      <w:pPr>
        <w:tabs>
          <w:tab w:val="left" w:pos="0"/>
          <w:tab w:val="left" w:pos="3058"/>
          <w:tab w:val="left" w:pos="6626"/>
        </w:tabs>
        <w:ind w:right="860"/>
        <w:rPr>
          <w:rFonts w:ascii="Times New Roman" w:hAnsi="Times New Roman"/>
          <w:bCs/>
          <w:sz w:val="22"/>
          <w:szCs w:val="22"/>
        </w:rPr>
      </w:pPr>
      <w:r w:rsidRPr="008E59F6">
        <w:rPr>
          <w:rFonts w:ascii="Times New Roman" w:hAnsi="Times New Roman"/>
          <w:bCs/>
          <w:sz w:val="22"/>
          <w:szCs w:val="22"/>
        </w:rPr>
        <w:t xml:space="preserve">To apply for this position, go to </w:t>
      </w:r>
      <w:hyperlink r:id="rId11" w:history="1">
        <w:r w:rsidRPr="008E59F6">
          <w:rPr>
            <w:rStyle w:val="Hyperlink"/>
            <w:rFonts w:ascii="Times New Roman" w:hAnsi="Times New Roman"/>
            <w:bCs/>
            <w:sz w:val="22"/>
            <w:szCs w:val="22"/>
          </w:rPr>
          <w:t>www.sonoma.edu/jobs</w:t>
        </w:r>
      </w:hyperlink>
      <w:r w:rsidRPr="008E59F6">
        <w:rPr>
          <w:rFonts w:ascii="Times New Roman" w:hAnsi="Times New Roman"/>
          <w:bCs/>
          <w:sz w:val="22"/>
          <w:szCs w:val="22"/>
        </w:rPr>
        <w:t xml:space="preserve"> and select Job Opportunities. If you are not currently employed at Sonoma State University, select the </w:t>
      </w:r>
      <w:r w:rsidRPr="008E59F6">
        <w:rPr>
          <w:rFonts w:ascii="Times New Roman" w:hAnsi="Times New Roman"/>
          <w:bCs/>
          <w:i/>
          <w:sz w:val="22"/>
          <w:szCs w:val="22"/>
        </w:rPr>
        <w:t>External Applicants</w:t>
      </w:r>
      <w:r w:rsidRPr="008E59F6">
        <w:rPr>
          <w:rFonts w:ascii="Times New Roman" w:hAnsi="Times New Roman"/>
          <w:bCs/>
          <w:sz w:val="22"/>
          <w:szCs w:val="22"/>
        </w:rPr>
        <w:t xml:space="preserve"> box. You will be redirected to a list of all available jobs at Sonoma State University. Find and select the faculty position you are applying for to view the description and select </w:t>
      </w:r>
      <w:r w:rsidRPr="008E59F6">
        <w:rPr>
          <w:rFonts w:ascii="Times New Roman" w:hAnsi="Times New Roman"/>
          <w:bCs/>
          <w:i/>
          <w:sz w:val="22"/>
          <w:szCs w:val="22"/>
        </w:rPr>
        <w:t>Apply Now</w:t>
      </w:r>
      <w:r w:rsidRPr="008E59F6">
        <w:rPr>
          <w:rFonts w:ascii="Times New Roman" w:hAnsi="Times New Roman"/>
          <w:bCs/>
          <w:sz w:val="22"/>
          <w:szCs w:val="22"/>
        </w:rPr>
        <w:t xml:space="preserve">. If you have not applied for a job at Sonoma State University previously you will </w:t>
      </w:r>
      <w:r w:rsidR="009557A1" w:rsidRPr="008E59F6">
        <w:rPr>
          <w:rFonts w:ascii="Times New Roman" w:hAnsi="Times New Roman"/>
          <w:bCs/>
          <w:sz w:val="22"/>
          <w:szCs w:val="22"/>
        </w:rPr>
        <w:t>be asked to</w:t>
      </w:r>
      <w:r w:rsidRPr="008E59F6">
        <w:rPr>
          <w:rFonts w:ascii="Times New Roman" w:hAnsi="Times New Roman"/>
          <w:bCs/>
          <w:sz w:val="22"/>
          <w:szCs w:val="22"/>
        </w:rPr>
        <w:t xml:space="preserve"> </w:t>
      </w:r>
      <w:r w:rsidR="009557A1" w:rsidRPr="008E59F6">
        <w:rPr>
          <w:rFonts w:ascii="Times New Roman" w:hAnsi="Times New Roman"/>
          <w:bCs/>
          <w:i/>
          <w:sz w:val="22"/>
          <w:szCs w:val="22"/>
        </w:rPr>
        <w:t>Register Now</w:t>
      </w:r>
      <w:r w:rsidR="009557A1" w:rsidRPr="008E59F6">
        <w:rPr>
          <w:rFonts w:ascii="Times New Roman" w:hAnsi="Times New Roman"/>
          <w:bCs/>
          <w:sz w:val="22"/>
          <w:szCs w:val="22"/>
        </w:rPr>
        <w:t xml:space="preserve"> in order to proceed. </w:t>
      </w:r>
      <w:r w:rsidR="0096555F" w:rsidRPr="008E59F6">
        <w:rPr>
          <w:rFonts w:ascii="Times New Roman" w:hAnsi="Times New Roman"/>
          <w:sz w:val="22"/>
          <w:szCs w:val="22"/>
        </w:rPr>
        <w:t xml:space="preserve">After submitting the application letter and curriculum vitae, please proceed to </w:t>
      </w:r>
      <w:r w:rsidR="0096555F" w:rsidRPr="008E59F6">
        <w:rPr>
          <w:rFonts w:ascii="Times New Roman" w:hAnsi="Times New Roman"/>
          <w:sz w:val="22"/>
          <w:szCs w:val="22"/>
          <w:u w:val="single"/>
        </w:rPr>
        <w:t>My Career Tools</w:t>
      </w:r>
      <w:r w:rsidR="0096555F" w:rsidRPr="008E59F6">
        <w:rPr>
          <w:rFonts w:ascii="Times New Roman" w:hAnsi="Times New Roman"/>
          <w:sz w:val="22"/>
          <w:szCs w:val="22"/>
        </w:rPr>
        <w:t xml:space="preserve"> to attach the additional required documents. Your statement of research interests may be a statement of scholarship and/or creative activity if appropriate to your discipline. </w:t>
      </w:r>
      <w:r w:rsidR="00483DF0" w:rsidRPr="008E59F6">
        <w:rPr>
          <w:rFonts w:ascii="Times New Roman" w:hAnsi="Times New Roman"/>
          <w:sz w:val="22"/>
          <w:szCs w:val="22"/>
        </w:rPr>
        <w:t xml:space="preserve">PDFs are the preferred format for all submissions. </w:t>
      </w:r>
      <w:r w:rsidR="0096555F" w:rsidRPr="008E59F6">
        <w:rPr>
          <w:rFonts w:ascii="Times New Roman" w:hAnsi="Times New Roman"/>
          <w:sz w:val="22"/>
          <w:szCs w:val="22"/>
        </w:rPr>
        <w:t xml:space="preserve">Once you have submitted all materials, a confirmation email will be automatically sent to you. </w:t>
      </w:r>
      <w:r w:rsidR="009557A1" w:rsidRPr="008E59F6">
        <w:rPr>
          <w:rFonts w:ascii="Times New Roman" w:hAnsi="Times New Roman"/>
          <w:bCs/>
          <w:sz w:val="22"/>
          <w:szCs w:val="22"/>
        </w:rPr>
        <w:t xml:space="preserve">If you encounter difficulties during the application process, please email </w:t>
      </w:r>
      <w:hyperlink r:id="rId12" w:history="1">
        <w:r w:rsidR="0096555F" w:rsidRPr="008E59F6">
          <w:rPr>
            <w:rStyle w:val="Hyperlink"/>
            <w:rFonts w:ascii="Times New Roman" w:hAnsi="Times New Roman"/>
            <w:bCs/>
            <w:sz w:val="22"/>
            <w:szCs w:val="22"/>
          </w:rPr>
          <w:t>facultysearch@sonoma.edu</w:t>
        </w:r>
      </w:hyperlink>
      <w:r w:rsidR="0096555F" w:rsidRPr="008E59F6">
        <w:rPr>
          <w:rFonts w:ascii="Times New Roman" w:hAnsi="Times New Roman"/>
          <w:bCs/>
          <w:sz w:val="22"/>
          <w:szCs w:val="22"/>
        </w:rPr>
        <w:t>.</w:t>
      </w:r>
      <w:r w:rsidRPr="008E59F6">
        <w:rPr>
          <w:rFonts w:ascii="Times New Roman" w:hAnsi="Times New Roman"/>
          <w:bCs/>
          <w:sz w:val="22"/>
          <w:szCs w:val="22"/>
        </w:rPr>
        <w:t xml:space="preserve"> </w:t>
      </w:r>
      <w:r w:rsidR="00034181" w:rsidRPr="008E59F6">
        <w:rPr>
          <w:rFonts w:ascii="Times New Roman" w:hAnsi="Times New Roman"/>
          <w:bCs/>
          <w:sz w:val="22"/>
          <w:szCs w:val="22"/>
        </w:rPr>
        <w:t>Applications submitted to the fa</w:t>
      </w:r>
      <w:r w:rsidR="00662F86" w:rsidRPr="008E59F6">
        <w:rPr>
          <w:rFonts w:ascii="Times New Roman" w:hAnsi="Times New Roman"/>
          <w:bCs/>
          <w:sz w:val="22"/>
          <w:szCs w:val="22"/>
        </w:rPr>
        <w:t>c</w:t>
      </w:r>
      <w:r w:rsidR="00034181" w:rsidRPr="008E59F6">
        <w:rPr>
          <w:rFonts w:ascii="Times New Roman" w:hAnsi="Times New Roman"/>
          <w:bCs/>
          <w:sz w:val="22"/>
          <w:szCs w:val="22"/>
        </w:rPr>
        <w:t xml:space="preserve">ulty search email address will not be considered, so please use </w:t>
      </w:r>
      <w:hyperlink w:history="1">
        <w:r w:rsidR="00662F86" w:rsidRPr="008E59F6">
          <w:rPr>
            <w:rStyle w:val="Hyperlink"/>
            <w:rFonts w:ascii="Times New Roman" w:hAnsi="Times New Roman"/>
            <w:bCs/>
            <w:sz w:val="22"/>
            <w:szCs w:val="22"/>
          </w:rPr>
          <w:t>the www.sono</w:t>
        </w:r>
        <w:r w:rsidR="00662F86" w:rsidRPr="008E59F6">
          <w:rPr>
            <w:rStyle w:val="Hyperlink"/>
            <w:rFonts w:ascii="Times New Roman" w:hAnsi="Times New Roman"/>
            <w:bCs/>
            <w:sz w:val="22"/>
            <w:szCs w:val="22"/>
          </w:rPr>
          <w:t>m</w:t>
        </w:r>
        <w:r w:rsidR="00662F86" w:rsidRPr="008E59F6">
          <w:rPr>
            <w:rStyle w:val="Hyperlink"/>
            <w:rFonts w:ascii="Times New Roman" w:hAnsi="Times New Roman"/>
            <w:bCs/>
            <w:sz w:val="22"/>
            <w:szCs w:val="22"/>
          </w:rPr>
          <w:t>a.edu/jobs</w:t>
        </w:r>
      </w:hyperlink>
      <w:r w:rsidR="00034181" w:rsidRPr="008E59F6">
        <w:rPr>
          <w:rFonts w:ascii="Times New Roman" w:hAnsi="Times New Roman"/>
          <w:bCs/>
          <w:sz w:val="22"/>
          <w:szCs w:val="22"/>
        </w:rPr>
        <w:t xml:space="preserve"> link above. </w:t>
      </w:r>
    </w:p>
    <w:p w14:paraId="3C4CD8BA" w14:textId="77777777" w:rsidR="00D63CF7" w:rsidRPr="00013D84" w:rsidRDefault="00D63CF7">
      <w:pPr>
        <w:tabs>
          <w:tab w:val="left" w:pos="0"/>
          <w:tab w:val="left" w:pos="3058"/>
          <w:tab w:val="left" w:pos="6626"/>
        </w:tabs>
        <w:ind w:right="860"/>
        <w:rPr>
          <w:rFonts w:ascii="Times New Roman" w:hAnsi="Times New Roman"/>
          <w:szCs w:val="24"/>
        </w:rPr>
      </w:pPr>
    </w:p>
    <w:p w14:paraId="6B2333BB" w14:textId="77777777" w:rsidR="00013D84" w:rsidRPr="008E59F6" w:rsidRDefault="00FB2CE3" w:rsidP="00AE0703">
      <w:pPr>
        <w:pStyle w:val="BodyText2"/>
        <w:tabs>
          <w:tab w:val="clear" w:pos="6626"/>
        </w:tabs>
        <w:ind w:right="0"/>
        <w:rPr>
          <w:bCs/>
          <w:sz w:val="22"/>
          <w:szCs w:val="22"/>
        </w:rPr>
      </w:pPr>
      <w:r w:rsidRPr="008E59F6">
        <w:rPr>
          <w:bCs/>
          <w:sz w:val="22"/>
          <w:szCs w:val="22"/>
        </w:rPr>
        <w:t>Please submit:</w:t>
      </w:r>
    </w:p>
    <w:p w14:paraId="408476CF" w14:textId="77777777" w:rsidR="00984441" w:rsidRPr="008E59F6" w:rsidRDefault="00984441" w:rsidP="00AE0703">
      <w:pPr>
        <w:pStyle w:val="BodyText2"/>
        <w:tabs>
          <w:tab w:val="clear" w:pos="6626"/>
        </w:tabs>
        <w:ind w:right="0"/>
        <w:rPr>
          <w:b/>
          <w:bCs/>
          <w:sz w:val="22"/>
          <w:szCs w:val="22"/>
        </w:rPr>
      </w:pPr>
      <w:r w:rsidRPr="008E59F6">
        <w:rPr>
          <w:b/>
          <w:bCs/>
          <w:sz w:val="22"/>
          <w:szCs w:val="22"/>
        </w:rPr>
        <w:t xml:space="preserve">            Required</w:t>
      </w:r>
    </w:p>
    <w:p w14:paraId="34CEB000" w14:textId="77777777" w:rsidR="004B01C5" w:rsidRPr="008E59F6" w:rsidRDefault="00013D84" w:rsidP="004B01C5">
      <w:pPr>
        <w:pStyle w:val="BodyText2"/>
        <w:numPr>
          <w:ilvl w:val="0"/>
          <w:numId w:val="1"/>
        </w:numPr>
        <w:rPr>
          <w:bCs/>
          <w:sz w:val="22"/>
          <w:szCs w:val="22"/>
          <w:highlight w:val="yellow"/>
        </w:rPr>
      </w:pPr>
      <w:r w:rsidRPr="008E59F6">
        <w:rPr>
          <w:bCs/>
          <w:sz w:val="22"/>
          <w:szCs w:val="22"/>
          <w:highlight w:val="yellow"/>
        </w:rPr>
        <w:t>Application letter</w:t>
      </w:r>
      <w:r w:rsidR="004B01C5" w:rsidRPr="008E59F6">
        <w:rPr>
          <w:bCs/>
          <w:sz w:val="22"/>
          <w:szCs w:val="22"/>
          <w:highlight w:val="yellow"/>
        </w:rPr>
        <w:t xml:space="preserve"> that includes; Research interests, Teaching Philosophy and experiences with diversity in your research, teaching or service, and your potential to support SSU’s commitment to diversity </w:t>
      </w:r>
    </w:p>
    <w:p w14:paraId="7842D0CE" w14:textId="77777777" w:rsidR="00013D84" w:rsidRPr="008E59F6" w:rsidRDefault="004B01C5" w:rsidP="004B01C5">
      <w:pPr>
        <w:pStyle w:val="BodyText2"/>
        <w:tabs>
          <w:tab w:val="clear" w:pos="6626"/>
        </w:tabs>
        <w:ind w:left="1080" w:right="0"/>
        <w:rPr>
          <w:bCs/>
          <w:sz w:val="22"/>
          <w:szCs w:val="22"/>
          <w:highlight w:val="yellow"/>
        </w:rPr>
      </w:pPr>
      <w:r w:rsidRPr="008E59F6">
        <w:rPr>
          <w:bCs/>
          <w:sz w:val="22"/>
          <w:szCs w:val="22"/>
          <w:highlight w:val="yellow"/>
        </w:rPr>
        <w:t xml:space="preserve">  </w:t>
      </w:r>
    </w:p>
    <w:p w14:paraId="365162C0" w14:textId="77777777" w:rsidR="00CF2FBD" w:rsidRPr="008E59F6" w:rsidRDefault="00CF2FBD" w:rsidP="00013D84">
      <w:pPr>
        <w:pStyle w:val="BodyText2"/>
        <w:numPr>
          <w:ilvl w:val="0"/>
          <w:numId w:val="1"/>
        </w:numPr>
        <w:tabs>
          <w:tab w:val="clear" w:pos="6626"/>
        </w:tabs>
        <w:ind w:right="0"/>
        <w:rPr>
          <w:bCs/>
          <w:sz w:val="22"/>
          <w:szCs w:val="22"/>
          <w:highlight w:val="yellow"/>
        </w:rPr>
      </w:pPr>
      <w:r w:rsidRPr="008E59F6">
        <w:rPr>
          <w:sz w:val="22"/>
          <w:szCs w:val="22"/>
          <w:highlight w:val="yellow"/>
        </w:rPr>
        <w:t>Curriculum vitae</w:t>
      </w:r>
      <w:r w:rsidR="004B01C5" w:rsidRPr="008E59F6">
        <w:rPr>
          <w:sz w:val="22"/>
          <w:szCs w:val="22"/>
          <w:highlight w:val="yellow"/>
        </w:rPr>
        <w:t xml:space="preserve"> including three (3) references to be contacted by committee members</w:t>
      </w:r>
      <w:r w:rsidRPr="008E59F6">
        <w:rPr>
          <w:sz w:val="22"/>
          <w:szCs w:val="22"/>
          <w:highlight w:val="yellow"/>
        </w:rPr>
        <w:t xml:space="preserve"> </w:t>
      </w:r>
      <w:r w:rsidR="00396351" w:rsidRPr="008E59F6">
        <w:rPr>
          <w:sz w:val="22"/>
          <w:szCs w:val="22"/>
          <w:highlight w:val="yellow"/>
        </w:rPr>
        <w:br/>
      </w:r>
    </w:p>
    <w:p w14:paraId="6B463996" w14:textId="77777777" w:rsidR="00396351" w:rsidRPr="008E59F6" w:rsidRDefault="00984441" w:rsidP="00396351">
      <w:pPr>
        <w:pStyle w:val="BodyText2"/>
        <w:tabs>
          <w:tab w:val="clear" w:pos="6626"/>
        </w:tabs>
        <w:ind w:left="720" w:right="0"/>
        <w:rPr>
          <w:b/>
          <w:bCs/>
          <w:sz w:val="22"/>
          <w:szCs w:val="22"/>
        </w:rPr>
      </w:pPr>
      <w:r w:rsidRPr="008E59F6">
        <w:rPr>
          <w:b/>
          <w:bCs/>
          <w:sz w:val="22"/>
          <w:szCs w:val="22"/>
        </w:rPr>
        <w:t>Additional Required Documents</w:t>
      </w:r>
    </w:p>
    <w:p w14:paraId="001C2788" w14:textId="77777777" w:rsidR="00FC3A8B" w:rsidRPr="008E59F6" w:rsidRDefault="00FC3A8B" w:rsidP="00783F25">
      <w:pPr>
        <w:pStyle w:val="BodyText2"/>
        <w:numPr>
          <w:ilvl w:val="0"/>
          <w:numId w:val="1"/>
        </w:numPr>
        <w:tabs>
          <w:tab w:val="clear" w:pos="6626"/>
        </w:tabs>
        <w:ind w:right="0"/>
        <w:rPr>
          <w:bCs/>
          <w:sz w:val="22"/>
          <w:szCs w:val="22"/>
          <w:highlight w:val="yellow"/>
        </w:rPr>
      </w:pPr>
      <w:r w:rsidRPr="008E59F6">
        <w:rPr>
          <w:bCs/>
          <w:sz w:val="22"/>
          <w:szCs w:val="22"/>
          <w:highlight w:val="yellow"/>
        </w:rPr>
        <w:t>Student Evaluations</w:t>
      </w:r>
    </w:p>
    <w:p w14:paraId="53253F95" w14:textId="77777777" w:rsidR="00926831" w:rsidRDefault="00926831" w:rsidP="00926831">
      <w:pPr>
        <w:pStyle w:val="BodyText2"/>
        <w:tabs>
          <w:tab w:val="clear" w:pos="6626"/>
        </w:tabs>
        <w:ind w:left="1080" w:right="0"/>
        <w:rPr>
          <w:bCs/>
          <w:szCs w:val="24"/>
          <w:highlight w:val="yellow"/>
        </w:rPr>
      </w:pPr>
    </w:p>
    <w:p w14:paraId="5705134B" w14:textId="77777777" w:rsidR="00926831" w:rsidRPr="008E59F6" w:rsidRDefault="00926831" w:rsidP="00926831">
      <w:pPr>
        <w:pStyle w:val="BodyText2"/>
        <w:tabs>
          <w:tab w:val="clear" w:pos="6626"/>
        </w:tabs>
        <w:ind w:right="0"/>
        <w:rPr>
          <w:bCs/>
          <w:sz w:val="22"/>
          <w:szCs w:val="22"/>
        </w:rPr>
      </w:pPr>
      <w:r w:rsidRPr="008E59F6">
        <w:rPr>
          <w:bCs/>
          <w:sz w:val="22"/>
          <w:szCs w:val="22"/>
        </w:rPr>
        <w:t>Letters of Recommendation will be requested from finalists only.</w:t>
      </w:r>
    </w:p>
    <w:p w14:paraId="78C1F624" w14:textId="77777777" w:rsidR="00F47B5A" w:rsidRPr="008E59F6" w:rsidRDefault="00F47B5A">
      <w:pPr>
        <w:pStyle w:val="BodyText2"/>
        <w:tabs>
          <w:tab w:val="clear" w:pos="6626"/>
        </w:tabs>
        <w:ind w:right="0"/>
        <w:rPr>
          <w:b/>
          <w:bCs/>
          <w:sz w:val="22"/>
          <w:szCs w:val="22"/>
        </w:rPr>
      </w:pPr>
    </w:p>
    <w:p w14:paraId="440CB15F" w14:textId="77777777" w:rsidR="00F47B5A" w:rsidRPr="008E59F6" w:rsidRDefault="00062498" w:rsidP="00F47B5A">
      <w:pPr>
        <w:rPr>
          <w:rFonts w:ascii="Times New Roman" w:hAnsi="Times New Roman"/>
          <w:sz w:val="22"/>
          <w:szCs w:val="22"/>
        </w:rPr>
      </w:pPr>
      <w:r w:rsidRPr="008E59F6">
        <w:rPr>
          <w:rFonts w:ascii="Times New Roman" w:hAnsi="Times New Roman"/>
          <w:sz w:val="22"/>
          <w:szCs w:val="22"/>
        </w:rPr>
        <w:t>Official transcripts may be</w:t>
      </w:r>
      <w:r w:rsidR="00F47B5A" w:rsidRPr="008E59F6">
        <w:rPr>
          <w:rFonts w:ascii="Times New Roman" w:hAnsi="Times New Roman"/>
          <w:sz w:val="22"/>
          <w:szCs w:val="22"/>
        </w:rPr>
        <w:t xml:space="preserve"> required at the time of hire.</w:t>
      </w:r>
    </w:p>
    <w:p w14:paraId="35FD71BD" w14:textId="77777777" w:rsidR="000E1C38" w:rsidRPr="008E59F6" w:rsidRDefault="000E1C38" w:rsidP="005B3723">
      <w:pPr>
        <w:rPr>
          <w:rFonts w:ascii="Times New Roman" w:hAnsi="Times New Roman"/>
          <w:sz w:val="22"/>
          <w:szCs w:val="22"/>
        </w:rPr>
      </w:pPr>
    </w:p>
    <w:p w14:paraId="57012C89" w14:textId="77777777" w:rsidR="000E1C38" w:rsidRPr="00B312AC" w:rsidRDefault="000E1C38" w:rsidP="005B3723">
      <w:pPr>
        <w:rPr>
          <w:rFonts w:ascii="Times New Roman" w:hAnsi="Times New Roman"/>
          <w:sz w:val="22"/>
          <w:szCs w:val="22"/>
        </w:rPr>
      </w:pPr>
      <w:r w:rsidRPr="00B312AC">
        <w:rPr>
          <w:rFonts w:ascii="Times New Roman" w:hAnsi="Times New Roman"/>
          <w:sz w:val="22"/>
          <w:szCs w:val="22"/>
        </w:rPr>
        <w:lastRenderedPageBreak/>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w:t>
      </w:r>
      <w:r w:rsidR="00645797" w:rsidRPr="00B312AC">
        <w:rPr>
          <w:rFonts w:ascii="Times New Roman" w:hAnsi="Times New Roman"/>
          <w:sz w:val="22"/>
          <w:szCs w:val="22"/>
        </w:rPr>
        <w:t xml:space="preserve"> A background check (including a criminal records check) must be completed satisfactorily before any candidate can be offered a position with the CSU.</w:t>
      </w:r>
    </w:p>
    <w:p w14:paraId="63166B8B" w14:textId="77777777" w:rsidR="00861F98" w:rsidRDefault="00861F98" w:rsidP="005B3723">
      <w:pPr>
        <w:rPr>
          <w:rFonts w:ascii="Times New Roman" w:hAnsi="Times New Roman"/>
          <w:szCs w:val="24"/>
        </w:rPr>
      </w:pPr>
    </w:p>
    <w:p w14:paraId="6E28A349" w14:textId="77777777" w:rsidR="00F47B5A" w:rsidRPr="001A394B" w:rsidRDefault="00F47B5A" w:rsidP="00F47B5A">
      <w:pPr>
        <w:tabs>
          <w:tab w:val="left" w:pos="0"/>
          <w:tab w:val="left" w:pos="3058"/>
          <w:tab w:val="left" w:pos="6626"/>
        </w:tabs>
        <w:ind w:right="860"/>
        <w:rPr>
          <w:rFonts w:ascii="Times New Roman" w:hAnsi="Times New Roman"/>
          <w:b/>
          <w:bCs/>
          <w:sz w:val="28"/>
          <w:szCs w:val="28"/>
        </w:rPr>
      </w:pPr>
      <w:r>
        <w:rPr>
          <w:rFonts w:ascii="Times New Roman" w:hAnsi="Times New Roman"/>
          <w:b/>
          <w:bCs/>
          <w:sz w:val="28"/>
          <w:szCs w:val="28"/>
        </w:rPr>
        <w:t>APPLICATION DEADLINE</w:t>
      </w:r>
    </w:p>
    <w:p w14:paraId="280D2806" w14:textId="77777777" w:rsidR="00F47B5A" w:rsidRDefault="00F47B5A">
      <w:pPr>
        <w:rPr>
          <w:rFonts w:ascii="Times New Roman" w:hAnsi="Times New Roman"/>
          <w:szCs w:val="24"/>
        </w:rPr>
      </w:pPr>
    </w:p>
    <w:p w14:paraId="1BC53570" w14:textId="77777777" w:rsidR="00D63CF7" w:rsidRPr="00B312AC" w:rsidRDefault="00A06843" w:rsidP="00A06843">
      <w:pPr>
        <w:rPr>
          <w:rFonts w:ascii="Times New Roman" w:hAnsi="Times New Roman"/>
          <w:sz w:val="22"/>
          <w:szCs w:val="22"/>
        </w:rPr>
      </w:pPr>
      <w:r w:rsidRPr="00B312AC">
        <w:rPr>
          <w:rFonts w:ascii="Times New Roman" w:hAnsi="Times New Roman"/>
          <w:sz w:val="22"/>
          <w:szCs w:val="22"/>
        </w:rPr>
        <w:t xml:space="preserve">Applications received by </w:t>
      </w:r>
      <w:r w:rsidRPr="00B312AC">
        <w:rPr>
          <w:rFonts w:ascii="Times New Roman" w:hAnsi="Times New Roman"/>
          <w:sz w:val="22"/>
          <w:szCs w:val="22"/>
          <w:highlight w:val="yellow"/>
        </w:rPr>
        <w:t>XX-XX-XX</w:t>
      </w:r>
      <w:r w:rsidRPr="00B312AC">
        <w:rPr>
          <w:rFonts w:ascii="Times New Roman" w:hAnsi="Times New Roman"/>
          <w:sz w:val="22"/>
          <w:szCs w:val="22"/>
        </w:rPr>
        <w:t xml:space="preserve"> will be given full consideration. The position will remain open until filled.</w:t>
      </w:r>
    </w:p>
    <w:p w14:paraId="779FD98F" w14:textId="77777777" w:rsidR="00DA34D3" w:rsidRPr="00B312AC" w:rsidRDefault="00DA34D3" w:rsidP="00A90D7F">
      <w:pPr>
        <w:rPr>
          <w:rFonts w:ascii="Times New Roman" w:hAnsi="Times New Roman"/>
          <w:b/>
          <w:sz w:val="22"/>
          <w:szCs w:val="22"/>
        </w:rPr>
      </w:pPr>
    </w:p>
    <w:p w14:paraId="4A6A34EA" w14:textId="77777777" w:rsidR="0054473E" w:rsidRPr="00B312AC" w:rsidRDefault="0054473E" w:rsidP="0054473E">
      <w:pPr>
        <w:rPr>
          <w:rFonts w:ascii="Times New Roman" w:hAnsi="Times New Roman"/>
          <w:sz w:val="22"/>
          <w:szCs w:val="22"/>
        </w:rPr>
      </w:pPr>
      <w:r w:rsidRPr="00B312AC">
        <w:rPr>
          <w:rFonts w:ascii="Times New Roman" w:hAnsi="Times New Roman"/>
          <w:bCs/>
          <w:sz w:val="22"/>
          <w:szCs w:val="22"/>
        </w:rPr>
        <w:t>Questions concerning this position may be directed to:</w:t>
      </w:r>
    </w:p>
    <w:p w14:paraId="677CD97C" w14:textId="77777777" w:rsidR="0054473E" w:rsidRPr="00B312AC" w:rsidRDefault="0054473E" w:rsidP="0054473E">
      <w:pPr>
        <w:rPr>
          <w:rFonts w:ascii="Times New Roman" w:hAnsi="Times New Roman"/>
          <w:sz w:val="22"/>
          <w:szCs w:val="22"/>
        </w:rPr>
      </w:pPr>
      <w:r w:rsidRPr="00B312AC">
        <w:rPr>
          <w:rFonts w:ascii="Times New Roman" w:hAnsi="Times New Roman"/>
          <w:sz w:val="22"/>
          <w:szCs w:val="22"/>
        </w:rPr>
        <w:tab/>
      </w:r>
    </w:p>
    <w:p w14:paraId="3BB05A24" w14:textId="77777777" w:rsidR="0054473E" w:rsidRPr="00B312AC" w:rsidRDefault="0054473E" w:rsidP="0054473E">
      <w:pPr>
        <w:rPr>
          <w:rFonts w:ascii="Times New Roman" w:hAnsi="Times New Roman"/>
          <w:sz w:val="22"/>
          <w:szCs w:val="22"/>
          <w:highlight w:val="yellow"/>
        </w:rPr>
      </w:pPr>
      <w:r w:rsidRPr="00B312AC">
        <w:rPr>
          <w:rFonts w:ascii="Times New Roman" w:hAnsi="Times New Roman"/>
          <w:sz w:val="22"/>
          <w:szCs w:val="22"/>
        </w:rPr>
        <w:t xml:space="preserve">            </w:t>
      </w:r>
      <w:r w:rsidRPr="00B312AC">
        <w:rPr>
          <w:rFonts w:ascii="Times New Roman" w:hAnsi="Times New Roman"/>
          <w:sz w:val="22"/>
          <w:szCs w:val="22"/>
          <w:highlight w:val="yellow"/>
        </w:rPr>
        <w:t>*** (Department or Search Committee chair’s name)</w:t>
      </w:r>
    </w:p>
    <w:p w14:paraId="777EE6B9" w14:textId="77777777" w:rsidR="0054473E" w:rsidRPr="00B312AC" w:rsidRDefault="0054473E" w:rsidP="0054473E">
      <w:pPr>
        <w:rPr>
          <w:rFonts w:ascii="Times New Roman" w:hAnsi="Times New Roman"/>
          <w:sz w:val="22"/>
          <w:szCs w:val="22"/>
          <w:highlight w:val="yellow"/>
        </w:rPr>
      </w:pPr>
      <w:r w:rsidRPr="00B312AC">
        <w:rPr>
          <w:rFonts w:ascii="Times New Roman" w:hAnsi="Times New Roman"/>
          <w:sz w:val="22"/>
          <w:szCs w:val="22"/>
          <w:highlight w:val="yellow"/>
        </w:rPr>
        <w:tab/>
        <w:t>*** Email: (chair’s email)</w:t>
      </w:r>
    </w:p>
    <w:p w14:paraId="5A664AA1" w14:textId="77777777" w:rsidR="0054473E" w:rsidRPr="00B312AC" w:rsidRDefault="0054473E" w:rsidP="0054473E">
      <w:pPr>
        <w:rPr>
          <w:rFonts w:ascii="Times New Roman" w:hAnsi="Times New Roman"/>
          <w:sz w:val="22"/>
          <w:szCs w:val="22"/>
        </w:rPr>
      </w:pPr>
      <w:r w:rsidRPr="00B312AC">
        <w:rPr>
          <w:rFonts w:ascii="Times New Roman" w:hAnsi="Times New Roman"/>
          <w:sz w:val="22"/>
          <w:szCs w:val="22"/>
          <w:highlight w:val="yellow"/>
        </w:rPr>
        <w:tab/>
        <w:t>*** Phone: (department or chair’s phone number)</w:t>
      </w:r>
    </w:p>
    <w:p w14:paraId="2149F368" w14:textId="77777777" w:rsidR="0054473E" w:rsidRPr="00B312AC" w:rsidRDefault="0054473E" w:rsidP="0054473E">
      <w:pPr>
        <w:rPr>
          <w:rFonts w:ascii="Times New Roman" w:hAnsi="Times New Roman"/>
          <w:sz w:val="22"/>
          <w:szCs w:val="22"/>
        </w:rPr>
      </w:pPr>
    </w:p>
    <w:p w14:paraId="2D0BAC5B" w14:textId="77777777" w:rsidR="0054473E" w:rsidRPr="00B312AC" w:rsidRDefault="0054473E" w:rsidP="0054473E">
      <w:pPr>
        <w:rPr>
          <w:rFonts w:ascii="Times New Roman" w:hAnsi="Times New Roman"/>
          <w:sz w:val="22"/>
          <w:szCs w:val="22"/>
        </w:rPr>
      </w:pPr>
      <w:r w:rsidRPr="00B312AC">
        <w:rPr>
          <w:rFonts w:ascii="Times New Roman" w:hAnsi="Times New Roman"/>
          <w:sz w:val="22"/>
          <w:szCs w:val="22"/>
        </w:rPr>
        <w:t xml:space="preserve">Questions concerning </w:t>
      </w:r>
      <w:r w:rsidR="009557A1" w:rsidRPr="00B312AC">
        <w:rPr>
          <w:rFonts w:ascii="Times New Roman" w:hAnsi="Times New Roman"/>
          <w:sz w:val="22"/>
          <w:szCs w:val="22"/>
        </w:rPr>
        <w:t>the application process</w:t>
      </w:r>
      <w:r w:rsidRPr="00B312AC">
        <w:rPr>
          <w:rFonts w:ascii="Times New Roman" w:hAnsi="Times New Roman"/>
          <w:sz w:val="22"/>
          <w:szCs w:val="22"/>
        </w:rPr>
        <w:t xml:space="preserve"> may be directed to: </w:t>
      </w:r>
      <w:hyperlink r:id="rId13" w:history="1">
        <w:r w:rsidRPr="00B312AC">
          <w:rPr>
            <w:rStyle w:val="Hyperlink"/>
            <w:rFonts w:ascii="Times New Roman" w:hAnsi="Times New Roman"/>
            <w:sz w:val="22"/>
            <w:szCs w:val="22"/>
          </w:rPr>
          <w:t>facultysearch@sonoma.edu</w:t>
        </w:r>
      </w:hyperlink>
      <w:r w:rsidRPr="00B312AC">
        <w:rPr>
          <w:rFonts w:ascii="Times New Roman" w:hAnsi="Times New Roman"/>
          <w:sz w:val="22"/>
          <w:szCs w:val="22"/>
        </w:rPr>
        <w:t>.</w:t>
      </w:r>
    </w:p>
    <w:p w14:paraId="33DFF527" w14:textId="77777777" w:rsidR="002A3E0D" w:rsidRPr="00B312AC" w:rsidRDefault="002A3E0D">
      <w:pPr>
        <w:rPr>
          <w:rFonts w:ascii="Times New Roman" w:hAnsi="Times New Roman"/>
          <w:sz w:val="22"/>
          <w:szCs w:val="22"/>
        </w:rPr>
      </w:pPr>
    </w:p>
    <w:p w14:paraId="31CCA7B2" w14:textId="77777777" w:rsidR="00230833" w:rsidRPr="00B312AC" w:rsidRDefault="00230833">
      <w:pPr>
        <w:tabs>
          <w:tab w:val="left" w:pos="0"/>
          <w:tab w:val="left" w:pos="3058"/>
          <w:tab w:val="left" w:pos="7136"/>
          <w:tab w:val="left" w:pos="7518"/>
        </w:tabs>
        <w:ind w:right="860"/>
        <w:jc w:val="center"/>
        <w:rPr>
          <w:rFonts w:ascii="Times New Roman" w:hAnsi="Times New Roman"/>
          <w:b/>
          <w:sz w:val="22"/>
          <w:szCs w:val="22"/>
        </w:rPr>
      </w:pPr>
    </w:p>
    <w:p w14:paraId="134A18EE" w14:textId="77777777" w:rsidR="00230833" w:rsidRPr="00B312AC" w:rsidRDefault="00532101">
      <w:pPr>
        <w:tabs>
          <w:tab w:val="left" w:pos="0"/>
          <w:tab w:val="left" w:pos="2880"/>
          <w:tab w:val="left" w:pos="7136"/>
          <w:tab w:val="left" w:pos="7518"/>
        </w:tabs>
        <w:ind w:right="860"/>
        <w:rPr>
          <w:rFonts w:ascii="Times New Roman" w:hAnsi="Times New Roman"/>
          <w:sz w:val="22"/>
          <w:szCs w:val="22"/>
        </w:rPr>
      </w:pPr>
      <w:r w:rsidRPr="00B312AC">
        <w:rPr>
          <w:rFonts w:ascii="Times New Roman" w:hAnsi="Times New Roman"/>
          <w:sz w:val="22"/>
          <w:szCs w:val="22"/>
          <w:highlight w:val="yellow"/>
        </w:rPr>
        <w:t>*****</w:t>
      </w:r>
      <w:r w:rsidR="00E31A3B" w:rsidRPr="00B312AC">
        <w:rPr>
          <w:rFonts w:ascii="Times New Roman" w:hAnsi="Times New Roman"/>
          <w:sz w:val="22"/>
          <w:szCs w:val="22"/>
          <w:highlight w:val="yellow"/>
        </w:rPr>
        <w:t>*</w:t>
      </w:r>
      <w:r w:rsidR="00E31A3B" w:rsidRPr="00B312AC">
        <w:rPr>
          <w:rFonts w:ascii="Times New Roman" w:hAnsi="Times New Roman"/>
          <w:sz w:val="22"/>
          <w:szCs w:val="22"/>
        </w:rPr>
        <w:t xml:space="preserve"> PLEASE</w:t>
      </w:r>
      <w:r w:rsidR="00230833" w:rsidRPr="00B312AC">
        <w:rPr>
          <w:rFonts w:ascii="Times New Roman" w:hAnsi="Times New Roman"/>
          <w:sz w:val="22"/>
          <w:szCs w:val="22"/>
        </w:rPr>
        <w:t xml:space="preserve"> REFER TO THIS NUMBER ON ALL CORRESPONDENCE AND INQUIRIES REGARDING THIS POSITION. </w:t>
      </w:r>
    </w:p>
    <w:p w14:paraId="1CAB1DF5" w14:textId="77777777" w:rsidR="00230833" w:rsidRPr="00013D84" w:rsidRDefault="00230833">
      <w:pPr>
        <w:tabs>
          <w:tab w:val="left" w:pos="0"/>
          <w:tab w:val="left" w:pos="4715"/>
          <w:tab w:val="left" w:pos="5097"/>
        </w:tabs>
        <w:ind w:right="860"/>
        <w:rPr>
          <w:rFonts w:ascii="Times New Roman" w:hAnsi="Times New Roman"/>
          <w:szCs w:val="24"/>
        </w:rPr>
      </w:pPr>
      <w:r w:rsidRPr="00013D84">
        <w:rPr>
          <w:rFonts w:ascii="Times New Roman" w:hAnsi="Times New Roman"/>
          <w:szCs w:val="24"/>
        </w:rPr>
        <w:tab/>
      </w:r>
    </w:p>
    <w:p w14:paraId="6BA8FC05" w14:textId="77777777" w:rsidR="00F47B5A" w:rsidRDefault="00F47B5A">
      <w:pPr>
        <w:tabs>
          <w:tab w:val="left" w:pos="0"/>
          <w:tab w:val="left" w:pos="4715"/>
          <w:tab w:val="left" w:pos="5097"/>
        </w:tabs>
        <w:ind w:right="860"/>
        <w:rPr>
          <w:rFonts w:ascii="Times New Roman" w:hAnsi="Times New Roman"/>
          <w:b/>
          <w:szCs w:val="24"/>
        </w:rPr>
      </w:pPr>
    </w:p>
    <w:p w14:paraId="4CD9389D" w14:textId="77777777" w:rsidR="002516BA" w:rsidRDefault="003F50A1" w:rsidP="003F50A1">
      <w:pPr>
        <w:tabs>
          <w:tab w:val="left" w:pos="0"/>
          <w:tab w:val="left" w:pos="3058"/>
          <w:tab w:val="left" w:pos="6626"/>
        </w:tabs>
        <w:ind w:right="860"/>
        <w:rPr>
          <w:rFonts w:ascii="Times New Roman" w:hAnsi="Times New Roman"/>
          <w:b/>
          <w:bCs/>
          <w:sz w:val="28"/>
          <w:szCs w:val="28"/>
        </w:rPr>
      </w:pPr>
      <w:r>
        <w:rPr>
          <w:rFonts w:ascii="Times New Roman" w:hAnsi="Times New Roman"/>
          <w:b/>
          <w:bCs/>
          <w:sz w:val="28"/>
          <w:szCs w:val="28"/>
        </w:rPr>
        <w:t>OTH</w:t>
      </w:r>
      <w:r w:rsidR="002516BA">
        <w:rPr>
          <w:rFonts w:ascii="Times New Roman" w:hAnsi="Times New Roman"/>
          <w:b/>
          <w:bCs/>
          <w:sz w:val="28"/>
          <w:szCs w:val="28"/>
        </w:rPr>
        <w:t>E</w:t>
      </w:r>
      <w:r>
        <w:rPr>
          <w:rFonts w:ascii="Times New Roman" w:hAnsi="Times New Roman"/>
          <w:b/>
          <w:bCs/>
          <w:sz w:val="28"/>
          <w:szCs w:val="28"/>
        </w:rPr>
        <w:t>R INFORMATION</w:t>
      </w:r>
    </w:p>
    <w:p w14:paraId="445DAEFC" w14:textId="77777777" w:rsidR="00E31A3B" w:rsidRDefault="00E31A3B" w:rsidP="002516BA">
      <w:pPr>
        <w:tabs>
          <w:tab w:val="left" w:pos="0"/>
          <w:tab w:val="left" w:pos="3058"/>
          <w:tab w:val="left" w:pos="6626"/>
        </w:tabs>
        <w:ind w:right="860"/>
        <w:rPr>
          <w:rFonts w:ascii="Times New Roman" w:hAnsi="Times New Roman"/>
          <w:b/>
          <w:bCs/>
          <w:sz w:val="28"/>
          <w:szCs w:val="28"/>
        </w:rPr>
      </w:pPr>
    </w:p>
    <w:p w14:paraId="590ECC1E" w14:textId="77777777" w:rsidR="00E31A3B" w:rsidRPr="00B312AC" w:rsidRDefault="006820DC" w:rsidP="00645797">
      <w:pPr>
        <w:rPr>
          <w:rFonts w:ascii="Times New Roman" w:hAnsi="Times New Roman"/>
          <w:sz w:val="22"/>
          <w:szCs w:val="22"/>
        </w:rPr>
      </w:pPr>
      <w:r w:rsidRPr="00B312AC">
        <w:rPr>
          <w:rFonts w:ascii="Times New Roman" w:hAnsi="Times New Roman"/>
          <w:sz w:val="22"/>
          <w:szCs w:val="22"/>
        </w:rPr>
        <w:t>The university is an Affirmative Act</w:t>
      </w:r>
      <w:r w:rsidR="006F0F88" w:rsidRPr="00B312AC">
        <w:rPr>
          <w:rFonts w:ascii="Times New Roman" w:hAnsi="Times New Roman"/>
          <w:sz w:val="22"/>
          <w:szCs w:val="22"/>
        </w:rPr>
        <w:t>ion/Equal Opportunity Employer.</w:t>
      </w:r>
      <w:r w:rsidRPr="00B312AC">
        <w:rPr>
          <w:rFonts w:ascii="Times New Roman" w:hAnsi="Times New Roman"/>
          <w:sz w:val="22"/>
          <w:szCs w:val="22"/>
        </w:rPr>
        <w:t xml:space="preserve"> We consider qualified applicants for employment without regard to race, religion, color, national origin, ancestry, age, sex, gender, gender identity, gender expression, sexual orientation, genetic information, medical condition, disability, marital status, or protected veteran status.</w:t>
      </w:r>
      <w:r w:rsidR="00CC1A88" w:rsidRPr="00B312AC">
        <w:rPr>
          <w:rFonts w:ascii="Times New Roman" w:hAnsi="Times New Roman"/>
          <w:sz w:val="22"/>
          <w:szCs w:val="22"/>
        </w:rPr>
        <w:t xml:space="preserve"> </w:t>
      </w:r>
    </w:p>
    <w:p w14:paraId="27B97B2F" w14:textId="77777777" w:rsidR="00537157" w:rsidRPr="00B312AC" w:rsidRDefault="00537157" w:rsidP="00BF3FCC">
      <w:pPr>
        <w:rPr>
          <w:rFonts w:ascii="Times New Roman" w:hAnsi="Times New Roman"/>
          <w:b/>
          <w:bCs/>
          <w:sz w:val="22"/>
          <w:szCs w:val="22"/>
        </w:rPr>
      </w:pPr>
    </w:p>
    <w:p w14:paraId="11B77D37" w14:textId="77777777" w:rsidR="00650546" w:rsidRPr="00B312AC" w:rsidRDefault="00650546" w:rsidP="00650546">
      <w:pPr>
        <w:rPr>
          <w:rFonts w:ascii="Times New Roman" w:hAnsi="Times New Roman"/>
          <w:b/>
          <w:bCs/>
          <w:sz w:val="22"/>
          <w:szCs w:val="22"/>
        </w:rPr>
      </w:pPr>
      <w:r w:rsidRPr="00B312AC">
        <w:rPr>
          <w:rFonts w:ascii="Times New Roman" w:hAnsi="Times New Roman"/>
          <w:sz w:val="22"/>
          <w:szCs w:val="22"/>
        </w:rPr>
        <w:t>This position is considered a “mandated reporter” under the California Child Abuse and Neglect Reporting Act and is required to comply with the requirements set forth in CSU Executive Order 1083 as a condition of employment.</w:t>
      </w:r>
    </w:p>
    <w:p w14:paraId="474B50DE" w14:textId="77777777" w:rsidR="00650546" w:rsidRPr="00B312AC" w:rsidRDefault="00650546" w:rsidP="00BF3FCC">
      <w:pPr>
        <w:rPr>
          <w:rFonts w:ascii="Times New Roman" w:hAnsi="Times New Roman"/>
          <w:sz w:val="22"/>
          <w:szCs w:val="22"/>
        </w:rPr>
      </w:pPr>
    </w:p>
    <w:p w14:paraId="2F6A1CBB" w14:textId="77777777" w:rsidR="0092085C" w:rsidRPr="00B312AC" w:rsidRDefault="0092085C" w:rsidP="00532101">
      <w:pPr>
        <w:rPr>
          <w:rStyle w:val="pslongeditbox"/>
          <w:sz w:val="22"/>
          <w:szCs w:val="22"/>
        </w:rPr>
      </w:pPr>
    </w:p>
    <w:p w14:paraId="14DD01BC" w14:textId="77777777" w:rsidR="00532101" w:rsidRDefault="00532101" w:rsidP="00532101">
      <w:pPr>
        <w:rPr>
          <w:rFonts w:ascii="Times New Roman" w:hAnsi="Times New Roman"/>
          <w:szCs w:val="24"/>
        </w:rPr>
      </w:pPr>
      <w:hyperlink r:id="rId14" w:history="1">
        <w:r w:rsidRPr="002516BA">
          <w:rPr>
            <w:rStyle w:val="Hyperlink"/>
            <w:rFonts w:ascii="Times New Roman" w:hAnsi="Times New Roman"/>
            <w:szCs w:val="24"/>
          </w:rPr>
          <w:t>View Benefits</w:t>
        </w:r>
        <w:r w:rsidRPr="002516BA">
          <w:rPr>
            <w:rStyle w:val="Hyperlink"/>
            <w:rFonts w:ascii="Times New Roman" w:hAnsi="Times New Roman"/>
            <w:szCs w:val="24"/>
          </w:rPr>
          <w:t xml:space="preserve"> </w:t>
        </w:r>
        <w:r w:rsidRPr="002516BA">
          <w:rPr>
            <w:rStyle w:val="Hyperlink"/>
            <w:rFonts w:ascii="Times New Roman" w:hAnsi="Times New Roman"/>
            <w:szCs w:val="24"/>
          </w:rPr>
          <w:t>S</w:t>
        </w:r>
        <w:r w:rsidRPr="002516BA">
          <w:rPr>
            <w:rStyle w:val="Hyperlink"/>
            <w:rFonts w:ascii="Times New Roman" w:hAnsi="Times New Roman"/>
            <w:szCs w:val="24"/>
          </w:rPr>
          <w:t>ummary</w:t>
        </w:r>
      </w:hyperlink>
    </w:p>
    <w:p w14:paraId="7D984DEE" w14:textId="77777777" w:rsidR="002516BA" w:rsidRPr="001A394B" w:rsidRDefault="00814857" w:rsidP="002516BA">
      <w:pPr>
        <w:tabs>
          <w:tab w:val="left" w:pos="0"/>
          <w:tab w:val="left" w:pos="3058"/>
          <w:tab w:val="left" w:pos="6626"/>
        </w:tabs>
        <w:ind w:right="860"/>
        <w:rPr>
          <w:rFonts w:ascii="Times New Roman" w:hAnsi="Times New Roman"/>
          <w:b/>
          <w:bCs/>
          <w:sz w:val="28"/>
          <w:szCs w:val="28"/>
        </w:rPr>
      </w:pPr>
      <w:r>
        <w:rPr>
          <w:noProof/>
        </w:rPr>
        <w:pict w14:anchorId="1C209253">
          <v:shapetype id="_x0000_t202" coordsize="21600,21600" o:spt="202" path="m,l,21600r21600,l21600,xe">
            <v:stroke joinstyle="miter"/>
            <v:path gradientshapeok="t" o:connecttype="rect"/>
          </v:shapetype>
          <v:shape id="_x0000_s1027" type="#_x0000_t202" alt="" style="position:absolute;margin-left:153.25pt;margin-top:8.3pt;width:261pt;height:1in;z-index:3;mso-wrap-style:square;mso-wrap-edited:f;mso-width-percent:0;mso-height-percent:0;mso-width-percent:0;mso-height-percent:0;v-text-anchor:top" stroked="f">
            <v:textbox>
              <w:txbxContent>
                <w:p w14:paraId="14337C6B" w14:textId="77777777" w:rsidR="005C7FC5" w:rsidRPr="00532101" w:rsidRDefault="005C7FC5" w:rsidP="00532101">
                  <w:pPr>
                    <w:spacing w:before="60" w:after="60"/>
                    <w:rPr>
                      <w:rFonts w:ascii="Times New Roman" w:hAnsi="Times New Roman"/>
                      <w:b/>
                      <w:sz w:val="28"/>
                      <w:szCs w:val="28"/>
                    </w:rPr>
                  </w:pPr>
                  <w:r>
                    <w:rPr>
                      <w:rFonts w:ascii="Times New Roman" w:hAnsi="Times New Roman"/>
                      <w:b/>
                      <w:szCs w:val="24"/>
                    </w:rPr>
                    <w:tab/>
                  </w:r>
                  <w:r w:rsidRPr="00532101">
                    <w:rPr>
                      <w:rFonts w:ascii="Times New Roman" w:hAnsi="Times New Roman"/>
                      <w:b/>
                      <w:sz w:val="28"/>
                      <w:szCs w:val="28"/>
                    </w:rPr>
                    <w:t>SONOMA STATE UNIVERSITY</w:t>
                  </w:r>
                </w:p>
                <w:p w14:paraId="1638D40A" w14:textId="77777777" w:rsidR="005C7FC5" w:rsidRPr="00B312AC" w:rsidRDefault="005C7FC5" w:rsidP="00532101">
                  <w:pPr>
                    <w:rPr>
                      <w:rFonts w:ascii="Times New Roman" w:hAnsi="Times New Roman"/>
                      <w:sz w:val="22"/>
                      <w:szCs w:val="22"/>
                    </w:rPr>
                  </w:pPr>
                  <w:r>
                    <w:rPr>
                      <w:rFonts w:ascii="Times New Roman" w:hAnsi="Times New Roman"/>
                      <w:szCs w:val="24"/>
                    </w:rPr>
                    <w:tab/>
                  </w:r>
                  <w:r w:rsidRPr="00B312AC">
                    <w:rPr>
                      <w:rFonts w:ascii="Times New Roman" w:hAnsi="Times New Roman"/>
                      <w:sz w:val="22"/>
                      <w:szCs w:val="22"/>
                    </w:rPr>
                    <w:t xml:space="preserve">Department of </w:t>
                  </w:r>
                  <w:r w:rsidRPr="00B312AC">
                    <w:rPr>
                      <w:rFonts w:ascii="Times New Roman" w:hAnsi="Times New Roman"/>
                      <w:sz w:val="22"/>
                      <w:szCs w:val="22"/>
                      <w:highlight w:val="yellow"/>
                    </w:rPr>
                    <w:t>*********</w:t>
                  </w:r>
                </w:p>
                <w:p w14:paraId="1D2B3BD5" w14:textId="77777777" w:rsidR="005C7FC5" w:rsidRPr="00B312AC" w:rsidRDefault="005C7FC5" w:rsidP="00532101">
                  <w:pPr>
                    <w:rPr>
                      <w:rFonts w:ascii="Times New Roman" w:hAnsi="Times New Roman"/>
                      <w:sz w:val="22"/>
                      <w:szCs w:val="22"/>
                    </w:rPr>
                  </w:pPr>
                  <w:r w:rsidRPr="00B312AC">
                    <w:rPr>
                      <w:rFonts w:ascii="Times New Roman" w:hAnsi="Times New Roman"/>
                      <w:sz w:val="22"/>
                      <w:szCs w:val="22"/>
                    </w:rPr>
                    <w:tab/>
                    <w:t>1801 East Cotati Avenue</w:t>
                  </w:r>
                </w:p>
                <w:p w14:paraId="1EA316B3" w14:textId="77777777" w:rsidR="005C7FC5" w:rsidRPr="00B312AC" w:rsidRDefault="005C7FC5" w:rsidP="00532101">
                  <w:pPr>
                    <w:rPr>
                      <w:rFonts w:ascii="Times New Roman" w:hAnsi="Times New Roman"/>
                      <w:sz w:val="22"/>
                      <w:szCs w:val="22"/>
                      <w:u w:val="single"/>
                    </w:rPr>
                  </w:pPr>
                  <w:r w:rsidRPr="00B312AC">
                    <w:rPr>
                      <w:rFonts w:ascii="Times New Roman" w:hAnsi="Times New Roman"/>
                      <w:sz w:val="22"/>
                      <w:szCs w:val="22"/>
                    </w:rPr>
                    <w:tab/>
                    <w:t>Rohnert Park, CA 94928-3609</w:t>
                  </w:r>
                </w:p>
                <w:p w14:paraId="71AA8CF8" w14:textId="77777777" w:rsidR="005C7FC5" w:rsidRDefault="005C7FC5"/>
              </w:txbxContent>
            </v:textbox>
          </v:shape>
        </w:pict>
      </w:r>
    </w:p>
    <w:p w14:paraId="56F28BFC" w14:textId="77777777" w:rsidR="00230833" w:rsidRDefault="00814857" w:rsidP="00532101">
      <w:pPr>
        <w:tabs>
          <w:tab w:val="left" w:pos="0"/>
          <w:tab w:val="left" w:pos="637"/>
          <w:tab w:val="left" w:pos="4715"/>
          <w:tab w:val="left" w:pos="5097"/>
        </w:tabs>
        <w:ind w:right="860"/>
      </w:pPr>
      <w:r>
        <w:rPr>
          <w:noProof/>
        </w:rPr>
        <w:pict w14:anchorId="3F145CCE">
          <v:shape id="_x0000_s1026" type="#_x0000_t75" alt="primaryBox" style="position:absolute;margin-left:0;margin-top:5.4pt;width:112.05pt;height:48.8pt;z-index:-2;mso-wrap-edited:f;mso-width-percent:0;mso-height-percent:0;mso-width-percent:0;mso-height-percent:0">
            <v:imagedata r:id="rId8" o:title="primaryBox"/>
          </v:shape>
        </w:pict>
      </w:r>
    </w:p>
    <w:p w14:paraId="31F12B5F" w14:textId="77777777" w:rsidR="00650546" w:rsidRDefault="00650546" w:rsidP="00532101">
      <w:pPr>
        <w:tabs>
          <w:tab w:val="left" w:pos="0"/>
          <w:tab w:val="left" w:pos="637"/>
          <w:tab w:val="left" w:pos="4715"/>
          <w:tab w:val="left" w:pos="5097"/>
        </w:tabs>
        <w:ind w:right="860"/>
      </w:pPr>
    </w:p>
    <w:p w14:paraId="0C19B9C6" w14:textId="77777777" w:rsidR="00532101" w:rsidRPr="00650546" w:rsidRDefault="00532101" w:rsidP="00650546">
      <w:pPr>
        <w:tabs>
          <w:tab w:val="left" w:pos="1220"/>
        </w:tabs>
      </w:pPr>
      <w:bookmarkStart w:id="0" w:name="_GoBack"/>
      <w:bookmarkEnd w:id="0"/>
    </w:p>
    <w:sectPr w:rsidR="00532101" w:rsidRPr="00650546" w:rsidSect="00532101">
      <w:footerReference w:type="even" r:id="rId15"/>
      <w:footerReference w:type="default" r:id="rId16"/>
      <w:pgSz w:w="12240" w:h="15840" w:code="1"/>
      <w:pgMar w:top="720" w:right="720" w:bottom="720" w:left="108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0D8C9" w14:textId="77777777" w:rsidR="00814857" w:rsidRDefault="00814857">
      <w:r>
        <w:separator/>
      </w:r>
    </w:p>
  </w:endnote>
  <w:endnote w:type="continuationSeparator" w:id="0">
    <w:p w14:paraId="5209D8F2" w14:textId="77777777" w:rsidR="00814857" w:rsidRDefault="0081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B0604020202020204"/>
    <w:charset w:val="00"/>
    <w:family w:val="roman"/>
    <w:pitch w:val="variable"/>
    <w:sig w:usb0="00000003" w:usb1="00000000" w:usb2="00000000" w:usb3="00000000" w:csb0="00000001"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330B5" w14:textId="77777777" w:rsidR="008E59F6" w:rsidRDefault="008E59F6" w:rsidP="0041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2806FE4" w14:textId="77777777" w:rsidR="008E59F6" w:rsidRDefault="008E59F6" w:rsidP="008E5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6C09" w14:textId="77777777" w:rsidR="008E59F6" w:rsidRPr="008E59F6" w:rsidRDefault="008E59F6" w:rsidP="0041321D">
    <w:pPr>
      <w:pStyle w:val="Footer"/>
      <w:framePr w:wrap="none" w:vAnchor="text" w:hAnchor="margin" w:xAlign="right" w:y="1"/>
      <w:rPr>
        <w:rStyle w:val="PageNumber"/>
        <w:rFonts w:ascii="Times New Roman" w:hAnsi="Times New Roman"/>
        <w:sz w:val="20"/>
      </w:rPr>
    </w:pPr>
    <w:r w:rsidRPr="008E59F6">
      <w:rPr>
        <w:rStyle w:val="PageNumber"/>
        <w:rFonts w:ascii="Times New Roman" w:hAnsi="Times New Roman"/>
        <w:sz w:val="20"/>
      </w:rPr>
      <w:fldChar w:fldCharType="begin"/>
    </w:r>
    <w:r w:rsidRPr="008E59F6">
      <w:rPr>
        <w:rStyle w:val="PageNumber"/>
        <w:rFonts w:ascii="Times New Roman" w:hAnsi="Times New Roman"/>
        <w:sz w:val="20"/>
      </w:rPr>
      <w:instrText xml:space="preserve"> PAGE </w:instrText>
    </w:r>
    <w:r w:rsidRPr="008E59F6">
      <w:rPr>
        <w:rStyle w:val="PageNumber"/>
        <w:rFonts w:ascii="Times New Roman" w:hAnsi="Times New Roman"/>
        <w:sz w:val="20"/>
      </w:rPr>
      <w:fldChar w:fldCharType="separate"/>
    </w:r>
    <w:r w:rsidR="00A53548">
      <w:rPr>
        <w:rStyle w:val="PageNumber"/>
        <w:rFonts w:ascii="Times New Roman" w:hAnsi="Times New Roman"/>
        <w:noProof/>
        <w:sz w:val="20"/>
      </w:rPr>
      <w:t>3</w:t>
    </w:r>
    <w:r w:rsidRPr="008E59F6">
      <w:rPr>
        <w:rStyle w:val="PageNumber"/>
        <w:rFonts w:ascii="Times New Roman" w:hAnsi="Times New Roman"/>
        <w:sz w:val="20"/>
      </w:rPr>
      <w:fldChar w:fldCharType="end"/>
    </w:r>
  </w:p>
  <w:p w14:paraId="12805C9B" w14:textId="3F4CA3F3" w:rsidR="005C7FC5" w:rsidRPr="008E59F6" w:rsidRDefault="005C7FC5" w:rsidP="008E59F6">
    <w:pPr>
      <w:pStyle w:val="Footer"/>
      <w:ind w:right="360"/>
      <w:rPr>
        <w:rFonts w:ascii="Times New Roman" w:hAnsi="Times New Roman"/>
        <w:sz w:val="20"/>
      </w:rPr>
    </w:pPr>
    <w:r w:rsidRPr="008E59F6">
      <w:rPr>
        <w:rFonts w:ascii="Times New Roman" w:hAnsi="Times New Roman"/>
        <w:sz w:val="20"/>
      </w:rPr>
      <w:t xml:space="preserve">Revised </w:t>
    </w:r>
    <w:r w:rsidR="003F419A">
      <w:rPr>
        <w:rFonts w:ascii="Times New Roman" w:hAnsi="Times New Roman"/>
        <w:sz w:val="20"/>
      </w:rPr>
      <w:t>1</w:t>
    </w:r>
    <w:r w:rsidR="0089273A" w:rsidRPr="008E59F6">
      <w:rPr>
        <w:rFonts w:ascii="Times New Roman" w:hAnsi="Times New Roman"/>
        <w:sz w:val="20"/>
      </w:rPr>
      <w:t>/20</w:t>
    </w:r>
    <w:r w:rsidR="003F419A">
      <w:rPr>
        <w:rFonts w:ascii="Times New Roman" w:hAnsi="Times New Roman"/>
        <w:sz w:val="20"/>
      </w:rPr>
      <w:t>20</w:t>
    </w:r>
    <w:r w:rsidR="00D5788E" w:rsidRPr="008E59F6">
      <w:rPr>
        <w:rFonts w:ascii="Times New Roman" w:hAnsi="Times New Roman"/>
        <w:sz w:val="20"/>
      </w:rPr>
      <w:t xml:space="preserve">    </w:t>
    </w:r>
    <w:r w:rsidR="00062498" w:rsidRPr="008E59F6">
      <w:rPr>
        <w:rFonts w:ascii="Times New Roman" w:hAnsi="Times New Roman"/>
        <w:sz w:val="20"/>
      </w:rPr>
      <w:t xml:space="preserve">  </w:t>
    </w:r>
    <w:r w:rsidRPr="008E59F6">
      <w:rPr>
        <w:rFonts w:ascii="Times New Roman" w:hAnsi="Times New Roman"/>
        <w:sz w:val="20"/>
      </w:rPr>
      <w:t xml:space="preserve">                                                                                           </w:t>
    </w:r>
    <w:r w:rsidR="008E59F6" w:rsidRPr="008E59F6">
      <w:rPr>
        <w:rFonts w:ascii="Times New Roman" w:hAnsi="Times New Roman"/>
        <w:sz w:val="20"/>
      </w:rPr>
      <w:t xml:space="preserve">   </w:t>
    </w:r>
  </w:p>
  <w:p w14:paraId="616D56C9" w14:textId="77777777" w:rsidR="005C7FC5" w:rsidRPr="00260D03" w:rsidRDefault="005C7FC5" w:rsidP="00260D03">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BD78" w14:textId="77777777" w:rsidR="00814857" w:rsidRDefault="00814857">
      <w:r>
        <w:separator/>
      </w:r>
    </w:p>
  </w:footnote>
  <w:footnote w:type="continuationSeparator" w:id="0">
    <w:p w14:paraId="230D1707" w14:textId="77777777" w:rsidR="00814857" w:rsidRDefault="0081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DB0"/>
    <w:multiLevelType w:val="hybridMultilevel"/>
    <w:tmpl w:val="4FBEACFC"/>
    <w:lvl w:ilvl="0" w:tplc="D2C42C14">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465"/>
    <w:rsid w:val="00013D84"/>
    <w:rsid w:val="00016527"/>
    <w:rsid w:val="00034181"/>
    <w:rsid w:val="00037A9D"/>
    <w:rsid w:val="000407E9"/>
    <w:rsid w:val="0005597C"/>
    <w:rsid w:val="0005659B"/>
    <w:rsid w:val="00062498"/>
    <w:rsid w:val="000734F6"/>
    <w:rsid w:val="00086833"/>
    <w:rsid w:val="000C04E9"/>
    <w:rsid w:val="000E1C38"/>
    <w:rsid w:val="000E24E2"/>
    <w:rsid w:val="000F059C"/>
    <w:rsid w:val="000F46F0"/>
    <w:rsid w:val="00104045"/>
    <w:rsid w:val="00105304"/>
    <w:rsid w:val="0011668A"/>
    <w:rsid w:val="0012166C"/>
    <w:rsid w:val="0012790F"/>
    <w:rsid w:val="00133D6D"/>
    <w:rsid w:val="0014234A"/>
    <w:rsid w:val="00147A69"/>
    <w:rsid w:val="0016623C"/>
    <w:rsid w:val="00180700"/>
    <w:rsid w:val="0019169B"/>
    <w:rsid w:val="0019473C"/>
    <w:rsid w:val="001A394B"/>
    <w:rsid w:val="001A4DD8"/>
    <w:rsid w:val="001B29F7"/>
    <w:rsid w:val="001B2A31"/>
    <w:rsid w:val="001B34C9"/>
    <w:rsid w:val="001B42DC"/>
    <w:rsid w:val="001D4401"/>
    <w:rsid w:val="001E20A7"/>
    <w:rsid w:val="001F10ED"/>
    <w:rsid w:val="001F3937"/>
    <w:rsid w:val="00210B00"/>
    <w:rsid w:val="002127F8"/>
    <w:rsid w:val="00213AA8"/>
    <w:rsid w:val="00216747"/>
    <w:rsid w:val="0022080E"/>
    <w:rsid w:val="00225468"/>
    <w:rsid w:val="00225C63"/>
    <w:rsid w:val="00230833"/>
    <w:rsid w:val="002516BA"/>
    <w:rsid w:val="00254B00"/>
    <w:rsid w:val="00260D03"/>
    <w:rsid w:val="002652F5"/>
    <w:rsid w:val="00277962"/>
    <w:rsid w:val="002A3E0D"/>
    <w:rsid w:val="002A6339"/>
    <w:rsid w:val="002D14CB"/>
    <w:rsid w:val="002D44F4"/>
    <w:rsid w:val="00303D55"/>
    <w:rsid w:val="00311EC7"/>
    <w:rsid w:val="00320918"/>
    <w:rsid w:val="00360F42"/>
    <w:rsid w:val="00367454"/>
    <w:rsid w:val="00393BFD"/>
    <w:rsid w:val="00396351"/>
    <w:rsid w:val="003D2C21"/>
    <w:rsid w:val="003E0801"/>
    <w:rsid w:val="003E720C"/>
    <w:rsid w:val="003F419A"/>
    <w:rsid w:val="003F50A1"/>
    <w:rsid w:val="00401171"/>
    <w:rsid w:val="0040335B"/>
    <w:rsid w:val="004068B8"/>
    <w:rsid w:val="00411E64"/>
    <w:rsid w:val="0041321D"/>
    <w:rsid w:val="00421EA5"/>
    <w:rsid w:val="00426739"/>
    <w:rsid w:val="00452B2F"/>
    <w:rsid w:val="00455F6E"/>
    <w:rsid w:val="004772F2"/>
    <w:rsid w:val="00483DF0"/>
    <w:rsid w:val="00484406"/>
    <w:rsid w:val="004A3ACD"/>
    <w:rsid w:val="004A3D48"/>
    <w:rsid w:val="004A7F1F"/>
    <w:rsid w:val="004B01C5"/>
    <w:rsid w:val="004C31EE"/>
    <w:rsid w:val="004E2D48"/>
    <w:rsid w:val="004E3901"/>
    <w:rsid w:val="004E4841"/>
    <w:rsid w:val="004F3339"/>
    <w:rsid w:val="004F3EC3"/>
    <w:rsid w:val="00505E6C"/>
    <w:rsid w:val="0051438D"/>
    <w:rsid w:val="00532101"/>
    <w:rsid w:val="00537157"/>
    <w:rsid w:val="0054473E"/>
    <w:rsid w:val="0055789A"/>
    <w:rsid w:val="00561F97"/>
    <w:rsid w:val="005650F3"/>
    <w:rsid w:val="005760E4"/>
    <w:rsid w:val="00580AA2"/>
    <w:rsid w:val="00582CD1"/>
    <w:rsid w:val="00586836"/>
    <w:rsid w:val="0059031E"/>
    <w:rsid w:val="00597888"/>
    <w:rsid w:val="005B0A9A"/>
    <w:rsid w:val="005B3723"/>
    <w:rsid w:val="005C7FC5"/>
    <w:rsid w:val="005F101E"/>
    <w:rsid w:val="005F6C67"/>
    <w:rsid w:val="00602601"/>
    <w:rsid w:val="00616952"/>
    <w:rsid w:val="00622C78"/>
    <w:rsid w:val="006263C0"/>
    <w:rsid w:val="00640019"/>
    <w:rsid w:val="00640524"/>
    <w:rsid w:val="006424A1"/>
    <w:rsid w:val="00643DFF"/>
    <w:rsid w:val="006455F4"/>
    <w:rsid w:val="00645797"/>
    <w:rsid w:val="00650546"/>
    <w:rsid w:val="00662F86"/>
    <w:rsid w:val="006820DC"/>
    <w:rsid w:val="00687382"/>
    <w:rsid w:val="006C372A"/>
    <w:rsid w:val="006E3346"/>
    <w:rsid w:val="006F0F88"/>
    <w:rsid w:val="007101FC"/>
    <w:rsid w:val="007429B2"/>
    <w:rsid w:val="00743973"/>
    <w:rsid w:val="007532A3"/>
    <w:rsid w:val="00761972"/>
    <w:rsid w:val="007721F2"/>
    <w:rsid w:val="00783843"/>
    <w:rsid w:val="00783F25"/>
    <w:rsid w:val="007B3753"/>
    <w:rsid w:val="007D4F5A"/>
    <w:rsid w:val="007D5928"/>
    <w:rsid w:val="007D6B83"/>
    <w:rsid w:val="007E4B8A"/>
    <w:rsid w:val="007E72F5"/>
    <w:rsid w:val="007F251F"/>
    <w:rsid w:val="00807649"/>
    <w:rsid w:val="00814857"/>
    <w:rsid w:val="00823D60"/>
    <w:rsid w:val="008438A9"/>
    <w:rsid w:val="008460CE"/>
    <w:rsid w:val="00851FB4"/>
    <w:rsid w:val="008560A4"/>
    <w:rsid w:val="00860975"/>
    <w:rsid w:val="00861F98"/>
    <w:rsid w:val="008662E3"/>
    <w:rsid w:val="00866920"/>
    <w:rsid w:val="00883676"/>
    <w:rsid w:val="0089273A"/>
    <w:rsid w:val="008935CF"/>
    <w:rsid w:val="00894540"/>
    <w:rsid w:val="00895ED2"/>
    <w:rsid w:val="008B640E"/>
    <w:rsid w:val="008B7637"/>
    <w:rsid w:val="008C394B"/>
    <w:rsid w:val="008D3F7C"/>
    <w:rsid w:val="008E59F6"/>
    <w:rsid w:val="00905C63"/>
    <w:rsid w:val="00917448"/>
    <w:rsid w:val="0092085C"/>
    <w:rsid w:val="00926831"/>
    <w:rsid w:val="00934E79"/>
    <w:rsid w:val="00952064"/>
    <w:rsid w:val="009557A1"/>
    <w:rsid w:val="00955C24"/>
    <w:rsid w:val="009614AD"/>
    <w:rsid w:val="0096555F"/>
    <w:rsid w:val="00967885"/>
    <w:rsid w:val="00984441"/>
    <w:rsid w:val="00985D0E"/>
    <w:rsid w:val="00994DB1"/>
    <w:rsid w:val="009D7575"/>
    <w:rsid w:val="009F3360"/>
    <w:rsid w:val="009F7202"/>
    <w:rsid w:val="00A06843"/>
    <w:rsid w:val="00A14A43"/>
    <w:rsid w:val="00A16C14"/>
    <w:rsid w:val="00A2326E"/>
    <w:rsid w:val="00A3321B"/>
    <w:rsid w:val="00A408EB"/>
    <w:rsid w:val="00A410D7"/>
    <w:rsid w:val="00A53548"/>
    <w:rsid w:val="00A60230"/>
    <w:rsid w:val="00A853D2"/>
    <w:rsid w:val="00A90D7F"/>
    <w:rsid w:val="00A91D18"/>
    <w:rsid w:val="00AB2A50"/>
    <w:rsid w:val="00AB5CCF"/>
    <w:rsid w:val="00AD2641"/>
    <w:rsid w:val="00AD4FF9"/>
    <w:rsid w:val="00AE0703"/>
    <w:rsid w:val="00AE6FE4"/>
    <w:rsid w:val="00AF6ADE"/>
    <w:rsid w:val="00B05EB0"/>
    <w:rsid w:val="00B20FEB"/>
    <w:rsid w:val="00B22603"/>
    <w:rsid w:val="00B24944"/>
    <w:rsid w:val="00B264D6"/>
    <w:rsid w:val="00B27C25"/>
    <w:rsid w:val="00B31294"/>
    <w:rsid w:val="00B312AC"/>
    <w:rsid w:val="00B355C0"/>
    <w:rsid w:val="00B42FF1"/>
    <w:rsid w:val="00B440D8"/>
    <w:rsid w:val="00B60F85"/>
    <w:rsid w:val="00B6140A"/>
    <w:rsid w:val="00B70F18"/>
    <w:rsid w:val="00B75963"/>
    <w:rsid w:val="00B84465"/>
    <w:rsid w:val="00B97590"/>
    <w:rsid w:val="00BA192D"/>
    <w:rsid w:val="00BA6965"/>
    <w:rsid w:val="00BB4E6B"/>
    <w:rsid w:val="00BB5FDF"/>
    <w:rsid w:val="00BC435C"/>
    <w:rsid w:val="00BF258C"/>
    <w:rsid w:val="00BF3FCC"/>
    <w:rsid w:val="00C02518"/>
    <w:rsid w:val="00C037B8"/>
    <w:rsid w:val="00C11A9D"/>
    <w:rsid w:val="00C23E9F"/>
    <w:rsid w:val="00C3322A"/>
    <w:rsid w:val="00C445B2"/>
    <w:rsid w:val="00C5496F"/>
    <w:rsid w:val="00C66693"/>
    <w:rsid w:val="00C707D5"/>
    <w:rsid w:val="00C7390F"/>
    <w:rsid w:val="00C76CE9"/>
    <w:rsid w:val="00CA6AD5"/>
    <w:rsid w:val="00CC03A8"/>
    <w:rsid w:val="00CC1A88"/>
    <w:rsid w:val="00CD3CAE"/>
    <w:rsid w:val="00CD4BCF"/>
    <w:rsid w:val="00CE2BC0"/>
    <w:rsid w:val="00CF2FBD"/>
    <w:rsid w:val="00D00012"/>
    <w:rsid w:val="00D12A40"/>
    <w:rsid w:val="00D20ED3"/>
    <w:rsid w:val="00D33063"/>
    <w:rsid w:val="00D475A0"/>
    <w:rsid w:val="00D510CF"/>
    <w:rsid w:val="00D51F78"/>
    <w:rsid w:val="00D5788E"/>
    <w:rsid w:val="00D608EC"/>
    <w:rsid w:val="00D63CF7"/>
    <w:rsid w:val="00D665CA"/>
    <w:rsid w:val="00D74052"/>
    <w:rsid w:val="00D918DC"/>
    <w:rsid w:val="00D935F8"/>
    <w:rsid w:val="00DA34D3"/>
    <w:rsid w:val="00DA790B"/>
    <w:rsid w:val="00DC5161"/>
    <w:rsid w:val="00DC5E21"/>
    <w:rsid w:val="00DF3552"/>
    <w:rsid w:val="00E005CD"/>
    <w:rsid w:val="00E2518C"/>
    <w:rsid w:val="00E2709B"/>
    <w:rsid w:val="00E31A3B"/>
    <w:rsid w:val="00E33A54"/>
    <w:rsid w:val="00E33D8E"/>
    <w:rsid w:val="00E5117D"/>
    <w:rsid w:val="00E531FC"/>
    <w:rsid w:val="00E547DD"/>
    <w:rsid w:val="00E65753"/>
    <w:rsid w:val="00E82F02"/>
    <w:rsid w:val="00E83E07"/>
    <w:rsid w:val="00E91702"/>
    <w:rsid w:val="00EB5C25"/>
    <w:rsid w:val="00ED100B"/>
    <w:rsid w:val="00EE7DCF"/>
    <w:rsid w:val="00F43F23"/>
    <w:rsid w:val="00F47B5A"/>
    <w:rsid w:val="00F57575"/>
    <w:rsid w:val="00F65F5E"/>
    <w:rsid w:val="00F77E75"/>
    <w:rsid w:val="00F927D0"/>
    <w:rsid w:val="00F9520A"/>
    <w:rsid w:val="00FB2CE3"/>
    <w:rsid w:val="00FC3A8B"/>
    <w:rsid w:val="00FE1FF7"/>
    <w:rsid w:val="00FE2729"/>
    <w:rsid w:val="00FF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BBFDD9A"/>
  <w15:chartTrackingRefBased/>
  <w15:docId w15:val="{4F511F9B-C4CD-0745-861F-F887EFDD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imes New Roman"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spacing w:line="360" w:lineRule="auto"/>
      <w:ind w:right="514"/>
      <w:jc w:val="right"/>
      <w:outlineLvl w:val="0"/>
    </w:pPr>
    <w:rPr>
      <w:rFonts w:ascii="New Century Schlbk" w:hAnsi="New Century Schlbk"/>
      <w:b/>
    </w:rPr>
  </w:style>
  <w:style w:type="paragraph" w:styleId="Heading2">
    <w:name w:val="heading 2"/>
    <w:basedOn w:val="Normal"/>
    <w:next w:val="Normal"/>
    <w:qFormat/>
    <w:pPr>
      <w:keepNext/>
      <w:tabs>
        <w:tab w:val="left" w:pos="2790"/>
      </w:tabs>
      <w:ind w:right="514"/>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0"/>
        <w:tab w:val="left" w:pos="3058"/>
        <w:tab w:val="left" w:pos="6626"/>
      </w:tabs>
      <w:ind w:right="860"/>
    </w:pPr>
    <w:rPr>
      <w:rFonts w:ascii="Times New Roman" w:hAnsi="Times New Roman"/>
      <w:b/>
      <w:bCs/>
    </w:rPr>
  </w:style>
  <w:style w:type="paragraph" w:styleId="BodyText2">
    <w:name w:val="Body Text 2"/>
    <w:basedOn w:val="Normal"/>
    <w:pPr>
      <w:tabs>
        <w:tab w:val="left" w:pos="0"/>
        <w:tab w:val="left" w:pos="3058"/>
        <w:tab w:val="left" w:pos="6626"/>
      </w:tabs>
      <w:ind w:right="860"/>
    </w:pPr>
    <w:rPr>
      <w:rFonts w:ascii="Times New Roman" w:hAnsi="Times New Roman"/>
    </w:rPr>
  </w:style>
  <w:style w:type="paragraph" w:styleId="BodyTextIndent">
    <w:name w:val="Body Text Indent"/>
    <w:basedOn w:val="Normal"/>
    <w:pPr>
      <w:ind w:left="1080"/>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pslongeditbox">
    <w:name w:val="pslongeditbox"/>
    <w:basedOn w:val="DefaultParagraphFont"/>
    <w:rsid w:val="00367454"/>
  </w:style>
  <w:style w:type="character" w:customStyle="1" w:styleId="paboldtext">
    <w:name w:val="paboldtext"/>
    <w:basedOn w:val="DefaultParagraphFont"/>
    <w:rsid w:val="002516BA"/>
  </w:style>
  <w:style w:type="paragraph" w:customStyle="1" w:styleId="Default">
    <w:name w:val="Default"/>
    <w:rsid w:val="000C04E9"/>
    <w:pPr>
      <w:autoSpaceDE w:val="0"/>
      <w:autoSpaceDN w:val="0"/>
      <w:adjustRightInd w:val="0"/>
    </w:pPr>
    <w:rPr>
      <w:rFonts w:ascii="Myriad Pro" w:hAnsi="Myriad Pro" w:cs="Myriad Pro"/>
      <w:color w:val="000000"/>
      <w:sz w:val="24"/>
      <w:szCs w:val="24"/>
    </w:rPr>
  </w:style>
  <w:style w:type="character" w:customStyle="1" w:styleId="pslongeditbox1">
    <w:name w:val="pslongeditbox1"/>
    <w:rsid w:val="00537157"/>
    <w:rPr>
      <w:rFonts w:ascii="Arial" w:hAnsi="Arial" w:cs="Arial" w:hint="default"/>
      <w:b w:val="0"/>
      <w:bCs w:val="0"/>
      <w:i w:val="0"/>
      <w:iCs w:val="0"/>
      <w:color w:val="515151"/>
      <w:sz w:val="18"/>
      <w:szCs w:val="18"/>
    </w:rPr>
  </w:style>
  <w:style w:type="paragraph" w:styleId="NormalWeb">
    <w:name w:val="Normal (Web)"/>
    <w:basedOn w:val="Normal"/>
    <w:rsid w:val="004B01C5"/>
    <w:rPr>
      <w:rFonts w:ascii="Times New Roman" w:hAnsi="Times New Roman"/>
      <w:szCs w:val="24"/>
    </w:rPr>
  </w:style>
  <w:style w:type="character" w:styleId="PageNumber">
    <w:name w:val="page number"/>
    <w:rsid w:val="008E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29397">
      <w:bodyDiv w:val="1"/>
      <w:marLeft w:val="0"/>
      <w:marRight w:val="0"/>
      <w:marTop w:val="0"/>
      <w:marBottom w:val="0"/>
      <w:divBdr>
        <w:top w:val="none" w:sz="0" w:space="0" w:color="auto"/>
        <w:left w:val="none" w:sz="0" w:space="0" w:color="auto"/>
        <w:bottom w:val="none" w:sz="0" w:space="0" w:color="auto"/>
        <w:right w:val="none" w:sz="0" w:space="0" w:color="auto"/>
      </w:divBdr>
      <w:divsChild>
        <w:div w:id="2035575399">
          <w:marLeft w:val="0"/>
          <w:marRight w:val="0"/>
          <w:marTop w:val="0"/>
          <w:marBottom w:val="0"/>
          <w:divBdr>
            <w:top w:val="none" w:sz="0" w:space="0" w:color="auto"/>
            <w:left w:val="none" w:sz="0" w:space="0" w:color="auto"/>
            <w:bottom w:val="none" w:sz="0" w:space="0" w:color="auto"/>
            <w:right w:val="none" w:sz="0" w:space="0" w:color="auto"/>
          </w:divBdr>
          <w:divsChild>
            <w:div w:id="1744523376">
              <w:marLeft w:val="0"/>
              <w:marRight w:val="0"/>
              <w:marTop w:val="0"/>
              <w:marBottom w:val="0"/>
              <w:divBdr>
                <w:top w:val="none" w:sz="0" w:space="0" w:color="auto"/>
                <w:left w:val="none" w:sz="0" w:space="0" w:color="auto"/>
                <w:bottom w:val="none" w:sz="0" w:space="0" w:color="auto"/>
                <w:right w:val="none" w:sz="0" w:space="0" w:color="auto"/>
              </w:divBdr>
              <w:divsChild>
                <w:div w:id="21389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5796">
      <w:bodyDiv w:val="1"/>
      <w:marLeft w:val="0"/>
      <w:marRight w:val="0"/>
      <w:marTop w:val="0"/>
      <w:marBottom w:val="0"/>
      <w:divBdr>
        <w:top w:val="none" w:sz="0" w:space="0" w:color="auto"/>
        <w:left w:val="none" w:sz="0" w:space="0" w:color="auto"/>
        <w:bottom w:val="none" w:sz="0" w:space="0" w:color="auto"/>
        <w:right w:val="none" w:sz="0" w:space="0" w:color="auto"/>
      </w:divBdr>
    </w:div>
    <w:div w:id="855925870">
      <w:bodyDiv w:val="1"/>
      <w:marLeft w:val="0"/>
      <w:marRight w:val="0"/>
      <w:marTop w:val="0"/>
      <w:marBottom w:val="0"/>
      <w:divBdr>
        <w:top w:val="none" w:sz="0" w:space="0" w:color="auto"/>
        <w:left w:val="none" w:sz="0" w:space="0" w:color="auto"/>
        <w:bottom w:val="none" w:sz="0" w:space="0" w:color="auto"/>
        <w:right w:val="none" w:sz="0" w:space="0" w:color="auto"/>
      </w:divBdr>
    </w:div>
    <w:div w:id="1131246658">
      <w:bodyDiv w:val="1"/>
      <w:marLeft w:val="0"/>
      <w:marRight w:val="0"/>
      <w:marTop w:val="0"/>
      <w:marBottom w:val="0"/>
      <w:divBdr>
        <w:top w:val="none" w:sz="0" w:space="0" w:color="auto"/>
        <w:left w:val="none" w:sz="0" w:space="0" w:color="auto"/>
        <w:bottom w:val="none" w:sz="0" w:space="0" w:color="auto"/>
        <w:right w:val="none" w:sz="0" w:space="0" w:color="auto"/>
      </w:divBdr>
      <w:divsChild>
        <w:div w:id="1206458">
          <w:marLeft w:val="0"/>
          <w:marRight w:val="0"/>
          <w:marTop w:val="0"/>
          <w:marBottom w:val="0"/>
          <w:divBdr>
            <w:top w:val="none" w:sz="0" w:space="0" w:color="auto"/>
            <w:left w:val="none" w:sz="0" w:space="0" w:color="auto"/>
            <w:bottom w:val="none" w:sz="0" w:space="0" w:color="auto"/>
            <w:right w:val="none" w:sz="0" w:space="0" w:color="auto"/>
          </w:divBdr>
        </w:div>
        <w:div w:id="8021339">
          <w:marLeft w:val="0"/>
          <w:marRight w:val="0"/>
          <w:marTop w:val="0"/>
          <w:marBottom w:val="0"/>
          <w:divBdr>
            <w:top w:val="none" w:sz="0" w:space="0" w:color="auto"/>
            <w:left w:val="none" w:sz="0" w:space="0" w:color="auto"/>
            <w:bottom w:val="none" w:sz="0" w:space="0" w:color="auto"/>
            <w:right w:val="none" w:sz="0" w:space="0" w:color="auto"/>
          </w:divBdr>
        </w:div>
        <w:div w:id="577785788">
          <w:marLeft w:val="0"/>
          <w:marRight w:val="0"/>
          <w:marTop w:val="0"/>
          <w:marBottom w:val="0"/>
          <w:divBdr>
            <w:top w:val="none" w:sz="0" w:space="0" w:color="auto"/>
            <w:left w:val="none" w:sz="0" w:space="0" w:color="auto"/>
            <w:bottom w:val="none" w:sz="0" w:space="0" w:color="auto"/>
            <w:right w:val="none" w:sz="0" w:space="0" w:color="auto"/>
          </w:divBdr>
        </w:div>
        <w:div w:id="1020279021">
          <w:marLeft w:val="0"/>
          <w:marRight w:val="0"/>
          <w:marTop w:val="0"/>
          <w:marBottom w:val="0"/>
          <w:divBdr>
            <w:top w:val="none" w:sz="0" w:space="0" w:color="auto"/>
            <w:left w:val="none" w:sz="0" w:space="0" w:color="auto"/>
            <w:bottom w:val="none" w:sz="0" w:space="0" w:color="auto"/>
            <w:right w:val="none" w:sz="0" w:space="0" w:color="auto"/>
          </w:divBdr>
        </w:div>
        <w:div w:id="1087192402">
          <w:marLeft w:val="0"/>
          <w:marRight w:val="0"/>
          <w:marTop w:val="0"/>
          <w:marBottom w:val="0"/>
          <w:divBdr>
            <w:top w:val="none" w:sz="0" w:space="0" w:color="auto"/>
            <w:left w:val="none" w:sz="0" w:space="0" w:color="auto"/>
            <w:bottom w:val="none" w:sz="0" w:space="0" w:color="auto"/>
            <w:right w:val="none" w:sz="0" w:space="0" w:color="auto"/>
          </w:divBdr>
        </w:div>
        <w:div w:id="1294943839">
          <w:marLeft w:val="0"/>
          <w:marRight w:val="0"/>
          <w:marTop w:val="0"/>
          <w:marBottom w:val="0"/>
          <w:divBdr>
            <w:top w:val="none" w:sz="0" w:space="0" w:color="auto"/>
            <w:left w:val="none" w:sz="0" w:space="0" w:color="auto"/>
            <w:bottom w:val="none" w:sz="0" w:space="0" w:color="auto"/>
            <w:right w:val="none" w:sz="0" w:space="0" w:color="auto"/>
          </w:divBdr>
        </w:div>
        <w:div w:id="1306742267">
          <w:marLeft w:val="0"/>
          <w:marRight w:val="0"/>
          <w:marTop w:val="0"/>
          <w:marBottom w:val="0"/>
          <w:divBdr>
            <w:top w:val="none" w:sz="0" w:space="0" w:color="auto"/>
            <w:left w:val="none" w:sz="0" w:space="0" w:color="auto"/>
            <w:bottom w:val="none" w:sz="0" w:space="0" w:color="auto"/>
            <w:right w:val="none" w:sz="0" w:space="0" w:color="auto"/>
          </w:divBdr>
        </w:div>
        <w:div w:id="1327318796">
          <w:marLeft w:val="0"/>
          <w:marRight w:val="0"/>
          <w:marTop w:val="0"/>
          <w:marBottom w:val="0"/>
          <w:divBdr>
            <w:top w:val="none" w:sz="0" w:space="0" w:color="auto"/>
            <w:left w:val="none" w:sz="0" w:space="0" w:color="auto"/>
            <w:bottom w:val="none" w:sz="0" w:space="0" w:color="auto"/>
            <w:right w:val="none" w:sz="0" w:space="0" w:color="auto"/>
          </w:divBdr>
        </w:div>
        <w:div w:id="1365909371">
          <w:marLeft w:val="0"/>
          <w:marRight w:val="0"/>
          <w:marTop w:val="0"/>
          <w:marBottom w:val="0"/>
          <w:divBdr>
            <w:top w:val="none" w:sz="0" w:space="0" w:color="auto"/>
            <w:left w:val="none" w:sz="0" w:space="0" w:color="auto"/>
            <w:bottom w:val="none" w:sz="0" w:space="0" w:color="auto"/>
            <w:right w:val="none" w:sz="0" w:space="0" w:color="auto"/>
          </w:divBdr>
        </w:div>
        <w:div w:id="1823497965">
          <w:marLeft w:val="0"/>
          <w:marRight w:val="0"/>
          <w:marTop w:val="0"/>
          <w:marBottom w:val="0"/>
          <w:divBdr>
            <w:top w:val="none" w:sz="0" w:space="0" w:color="auto"/>
            <w:left w:val="none" w:sz="0" w:space="0" w:color="auto"/>
            <w:bottom w:val="none" w:sz="0" w:space="0" w:color="auto"/>
            <w:right w:val="none" w:sz="0" w:space="0" w:color="auto"/>
          </w:divBdr>
        </w:div>
      </w:divsChild>
    </w:div>
    <w:div w:id="1676418939">
      <w:bodyDiv w:val="1"/>
      <w:marLeft w:val="0"/>
      <w:marRight w:val="0"/>
      <w:marTop w:val="0"/>
      <w:marBottom w:val="0"/>
      <w:divBdr>
        <w:top w:val="none" w:sz="0" w:space="0" w:color="auto"/>
        <w:left w:val="none" w:sz="0" w:space="0" w:color="auto"/>
        <w:bottom w:val="none" w:sz="0" w:space="0" w:color="auto"/>
        <w:right w:val="none" w:sz="0" w:space="0" w:color="auto"/>
      </w:divBdr>
    </w:div>
    <w:div w:id="1847743341">
      <w:bodyDiv w:val="1"/>
      <w:marLeft w:val="0"/>
      <w:marRight w:val="0"/>
      <w:marTop w:val="0"/>
      <w:marBottom w:val="0"/>
      <w:divBdr>
        <w:top w:val="none" w:sz="0" w:space="0" w:color="auto"/>
        <w:left w:val="none" w:sz="0" w:space="0" w:color="auto"/>
        <w:bottom w:val="none" w:sz="0" w:space="0" w:color="auto"/>
        <w:right w:val="none" w:sz="0" w:space="0" w:color="auto"/>
      </w:divBdr>
      <w:divsChild>
        <w:div w:id="1066876939">
          <w:marLeft w:val="0"/>
          <w:marRight w:val="0"/>
          <w:marTop w:val="0"/>
          <w:marBottom w:val="0"/>
          <w:divBdr>
            <w:top w:val="none" w:sz="0" w:space="0" w:color="auto"/>
            <w:left w:val="none" w:sz="0" w:space="0" w:color="auto"/>
            <w:bottom w:val="none" w:sz="0" w:space="0" w:color="auto"/>
            <w:right w:val="none" w:sz="0" w:space="0" w:color="auto"/>
          </w:divBdr>
          <w:divsChild>
            <w:div w:id="305354326">
              <w:marLeft w:val="0"/>
              <w:marRight w:val="0"/>
              <w:marTop w:val="0"/>
              <w:marBottom w:val="0"/>
              <w:divBdr>
                <w:top w:val="none" w:sz="0" w:space="0" w:color="auto"/>
                <w:left w:val="none" w:sz="0" w:space="0" w:color="auto"/>
                <w:bottom w:val="none" w:sz="0" w:space="0" w:color="auto"/>
                <w:right w:val="none" w:sz="0" w:space="0" w:color="auto"/>
              </w:divBdr>
              <w:divsChild>
                <w:div w:id="12963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9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cultysearch@sonom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search@sonom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oma.edu/jo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sonoma.edu/uaffairs/policies/rtp_2016.htm" TargetMode="External"/><Relationship Id="rId4" Type="http://schemas.openxmlformats.org/officeDocument/2006/relationships/settings" Target="settings.xml"/><Relationship Id="rId9" Type="http://schemas.openxmlformats.org/officeDocument/2006/relationships/hyperlink" Target="https://www2.calstate.edu/csu-system/why-the-csu-matters/graduation-initiative-2025" TargetMode="External"/><Relationship Id="rId14" Type="http://schemas.openxmlformats.org/officeDocument/2006/relationships/hyperlink" Target="http://www.calstate.edu/Benefits/Summaries/2007_Faculty-Unit%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451D9D-21DB-B842-861D-F2CF0CA1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Position Opportunity Announcement (Tenure-Track)</vt:lpstr>
    </vt:vector>
  </TitlesOfParts>
  <Company>Sonoma State University</Company>
  <LinksUpToDate>false</LinksUpToDate>
  <CharactersWithSpaces>7605</CharactersWithSpaces>
  <SharedDoc>false</SharedDoc>
  <HLinks>
    <vt:vector size="36" baseType="variant">
      <vt:variant>
        <vt:i4>1114150</vt:i4>
      </vt:variant>
      <vt:variant>
        <vt:i4>18</vt:i4>
      </vt:variant>
      <vt:variant>
        <vt:i4>0</vt:i4>
      </vt:variant>
      <vt:variant>
        <vt:i4>5</vt:i4>
      </vt:variant>
      <vt:variant>
        <vt:lpwstr>http://www.calstate.edu/Benefits/Summaries/2007_Faculty-Unit 3.pdf</vt:lpwstr>
      </vt:variant>
      <vt:variant>
        <vt:lpwstr/>
      </vt:variant>
      <vt:variant>
        <vt:i4>3604511</vt:i4>
      </vt:variant>
      <vt:variant>
        <vt:i4>15</vt:i4>
      </vt:variant>
      <vt:variant>
        <vt:i4>0</vt:i4>
      </vt:variant>
      <vt:variant>
        <vt:i4>5</vt:i4>
      </vt:variant>
      <vt:variant>
        <vt:lpwstr>mailto:facultysearch@sonoma.edu</vt:lpwstr>
      </vt:variant>
      <vt:variant>
        <vt:lpwstr/>
      </vt:variant>
      <vt:variant>
        <vt:i4>3604511</vt:i4>
      </vt:variant>
      <vt:variant>
        <vt:i4>9</vt:i4>
      </vt:variant>
      <vt:variant>
        <vt:i4>0</vt:i4>
      </vt:variant>
      <vt:variant>
        <vt:i4>5</vt:i4>
      </vt:variant>
      <vt:variant>
        <vt:lpwstr>mailto:facultysearch@sonoma.edu</vt:lpwstr>
      </vt:variant>
      <vt:variant>
        <vt:lpwstr/>
      </vt:variant>
      <vt:variant>
        <vt:i4>2228265</vt:i4>
      </vt:variant>
      <vt:variant>
        <vt:i4>6</vt:i4>
      </vt:variant>
      <vt:variant>
        <vt:i4>0</vt:i4>
      </vt:variant>
      <vt:variant>
        <vt:i4>5</vt:i4>
      </vt:variant>
      <vt:variant>
        <vt:lpwstr>http://www.sonoma.edu/jobs</vt:lpwstr>
      </vt:variant>
      <vt:variant>
        <vt:lpwstr/>
      </vt:variant>
      <vt:variant>
        <vt:i4>2818139</vt:i4>
      </vt:variant>
      <vt:variant>
        <vt:i4>3</vt:i4>
      </vt:variant>
      <vt:variant>
        <vt:i4>0</vt:i4>
      </vt:variant>
      <vt:variant>
        <vt:i4>5</vt:i4>
      </vt:variant>
      <vt:variant>
        <vt:lpwstr>http://web.sonoma.edu/uaffairs/policies/rtp_2016.htm</vt:lpwstr>
      </vt:variant>
      <vt:variant>
        <vt:lpwstr/>
      </vt:variant>
      <vt:variant>
        <vt:i4>3407908</vt:i4>
      </vt:variant>
      <vt:variant>
        <vt:i4>0</vt:i4>
      </vt:variant>
      <vt:variant>
        <vt:i4>0</vt:i4>
      </vt:variant>
      <vt:variant>
        <vt:i4>5</vt:i4>
      </vt:variant>
      <vt:variant>
        <vt:lpwstr>https://www2.calstate.edu/csu-system/why-the-csu-matters/graduation-initiative-2025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Position Opportunity Announcement (Tenure-Track)</dc:title>
  <dc:subject/>
  <dc:creator>Owens</dc:creator>
  <cp:keywords/>
  <cp:lastModifiedBy>Microsoft Office User</cp:lastModifiedBy>
  <cp:revision>2</cp:revision>
  <cp:lastPrinted>2017-09-13T17:17:00Z</cp:lastPrinted>
  <dcterms:created xsi:type="dcterms:W3CDTF">2020-01-30T23:50:00Z</dcterms:created>
  <dcterms:modified xsi:type="dcterms:W3CDTF">2020-01-30T23:50:00Z</dcterms:modified>
</cp:coreProperties>
</file>