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3629" w14:textId="77777777" w:rsidR="00F83338" w:rsidRPr="00896F61" w:rsidRDefault="00F83338" w:rsidP="00F83338">
      <w:pPr>
        <w:rPr>
          <w:rFonts w:ascii="Roboto" w:hAnsi="Roboto" w:cstheme="majorHAnsi"/>
          <w:b/>
          <w:bCs/>
          <w:color w:val="C00000"/>
          <w:sz w:val="32"/>
          <w:szCs w:val="32"/>
        </w:rPr>
      </w:pPr>
      <w:r w:rsidRPr="00896F61">
        <w:rPr>
          <w:rFonts w:ascii="Roboto" w:hAnsi="Roboto" w:cstheme="majorHAnsi"/>
          <w:b/>
          <w:bCs/>
          <w:color w:val="C00000"/>
          <w:sz w:val="32"/>
          <w:szCs w:val="32"/>
        </w:rPr>
        <w:t>MODIFY AN EXISTING PROGRAM</w:t>
      </w:r>
    </w:p>
    <w:p w14:paraId="29278103" w14:textId="781C2234" w:rsidR="00F83338" w:rsidRPr="00896F61" w:rsidRDefault="00F83338" w:rsidP="00F83338">
      <w:pPr>
        <w:contextualSpacing/>
        <w:rPr>
          <w:rFonts w:ascii="Roboto" w:hAnsi="Roboto" w:cstheme="majorHAnsi"/>
          <w:b/>
          <w:bCs/>
          <w:szCs w:val="24"/>
        </w:rPr>
      </w:pPr>
      <w:r w:rsidRPr="00896F61">
        <w:rPr>
          <w:rFonts w:ascii="Roboto" w:hAnsi="Roboto" w:cstheme="majorHAnsi"/>
          <w:b/>
          <w:bCs/>
          <w:szCs w:val="24"/>
        </w:rPr>
        <w:t>Converting Pilot Programs to Permanent Program Status</w:t>
      </w:r>
    </w:p>
    <w:p w14:paraId="0ABAFC38" w14:textId="1B2ED1BA" w:rsidR="00693762" w:rsidRPr="00896F61" w:rsidRDefault="00693762" w:rsidP="00693762">
      <w:pPr>
        <w:rPr>
          <w:rFonts w:asciiTheme="majorHAnsi" w:hAnsiTheme="majorHAnsi" w:cstheme="majorHAnsi"/>
          <w:szCs w:val="24"/>
        </w:rPr>
      </w:pPr>
    </w:p>
    <w:p w14:paraId="557A3D8F" w14:textId="46D2869E" w:rsidR="00514C18" w:rsidRDefault="00693762" w:rsidP="00896F61">
      <w:pPr>
        <w:pStyle w:val="Example"/>
        <w:contextualSpacing/>
        <w:rPr>
          <w:rFonts w:asciiTheme="majorHAnsi" w:hAnsiTheme="majorHAnsi" w:cstheme="majorBidi"/>
        </w:rPr>
      </w:pPr>
      <w:proofErr w:type="gramStart"/>
      <w:r w:rsidRPr="5501A6A3">
        <w:rPr>
          <w:rFonts w:asciiTheme="majorHAnsi" w:hAnsiTheme="majorHAnsi" w:cstheme="majorBidi"/>
        </w:rPr>
        <w:t>The California</w:t>
      </w:r>
      <w:proofErr w:type="gramEnd"/>
      <w:r w:rsidRPr="5501A6A3">
        <w:rPr>
          <w:rFonts w:asciiTheme="majorHAnsi" w:hAnsiTheme="majorHAnsi" w:cstheme="majorBidi"/>
        </w:rPr>
        <w:t xml:space="preserve"> State University allows a limited number of degree programs that meet certain criteria to be</w:t>
      </w:r>
      <w:r w:rsidR="00E955B9" w:rsidRPr="5501A6A3">
        <w:rPr>
          <w:rFonts w:asciiTheme="majorHAnsi" w:hAnsiTheme="majorHAnsi" w:cstheme="majorBidi"/>
        </w:rPr>
        <w:t xml:space="preserve"> established as “pilot programs</w:t>
      </w:r>
      <w:r w:rsidR="009563D8" w:rsidRPr="5501A6A3">
        <w:rPr>
          <w:rFonts w:asciiTheme="majorHAnsi" w:hAnsiTheme="majorHAnsi" w:cstheme="majorBidi"/>
        </w:rPr>
        <w:t>”</w:t>
      </w:r>
      <w:r w:rsidRPr="5501A6A3">
        <w:rPr>
          <w:rFonts w:asciiTheme="majorHAnsi" w:hAnsiTheme="majorHAnsi" w:cstheme="majorBidi"/>
        </w:rPr>
        <w:t xml:space="preserve"> </w:t>
      </w:r>
      <w:r w:rsidR="00E955B9" w:rsidRPr="5501A6A3">
        <w:rPr>
          <w:rFonts w:asciiTheme="majorHAnsi" w:hAnsiTheme="majorHAnsi" w:cstheme="majorBidi"/>
        </w:rPr>
        <w:t xml:space="preserve">without review beyond the campus level. </w:t>
      </w:r>
      <w:r w:rsidRPr="5501A6A3">
        <w:rPr>
          <w:rFonts w:asciiTheme="majorHAnsi" w:hAnsiTheme="majorHAnsi" w:cstheme="majorBidi"/>
        </w:rPr>
        <w:t xml:space="preserve">Pilot programs are proposed to the Chancellor’s Office </w:t>
      </w:r>
      <w:r w:rsidR="009563D8" w:rsidRPr="5501A6A3">
        <w:rPr>
          <w:rFonts w:asciiTheme="majorHAnsi" w:hAnsiTheme="majorHAnsi" w:cstheme="majorBidi"/>
        </w:rPr>
        <w:t>and after a policy-compliance review</w:t>
      </w:r>
      <w:r w:rsidR="00E955B9" w:rsidRPr="5501A6A3">
        <w:rPr>
          <w:rFonts w:asciiTheme="majorHAnsi" w:hAnsiTheme="majorHAnsi" w:cstheme="majorBidi"/>
        </w:rPr>
        <w:t>,</w:t>
      </w:r>
      <w:r w:rsidR="004E4628" w:rsidRPr="5501A6A3">
        <w:rPr>
          <w:rFonts w:asciiTheme="majorHAnsi" w:hAnsiTheme="majorHAnsi" w:cstheme="majorBidi"/>
        </w:rPr>
        <w:t xml:space="preserve"> </w:t>
      </w:r>
      <w:r w:rsidRPr="5501A6A3">
        <w:rPr>
          <w:rFonts w:asciiTheme="majorHAnsi" w:hAnsiTheme="majorHAnsi" w:cstheme="majorBidi"/>
        </w:rPr>
        <w:t xml:space="preserve">may be authorized to admit students for up to five years, at which point the program must be phased out or converted to </w:t>
      </w:r>
      <w:r w:rsidR="005F614C" w:rsidRPr="5501A6A3">
        <w:rPr>
          <w:rFonts w:asciiTheme="majorHAnsi" w:hAnsiTheme="majorHAnsi" w:cstheme="majorBidi"/>
        </w:rPr>
        <w:t xml:space="preserve">permanent </w:t>
      </w:r>
      <w:r w:rsidRPr="5501A6A3">
        <w:rPr>
          <w:rFonts w:asciiTheme="majorHAnsi" w:hAnsiTheme="majorHAnsi" w:cstheme="majorBidi"/>
        </w:rPr>
        <w:t>program status. Conversion</w:t>
      </w:r>
      <w:r w:rsidR="004E4628" w:rsidRPr="5501A6A3">
        <w:rPr>
          <w:rFonts w:asciiTheme="majorHAnsi" w:hAnsiTheme="majorHAnsi" w:cstheme="majorBidi"/>
        </w:rPr>
        <w:t xml:space="preserve"> to </w:t>
      </w:r>
      <w:r w:rsidR="00FC7CEB" w:rsidRPr="5501A6A3">
        <w:rPr>
          <w:rFonts w:asciiTheme="majorHAnsi" w:hAnsiTheme="majorHAnsi" w:cstheme="majorBidi"/>
        </w:rPr>
        <w:t>permanent</w:t>
      </w:r>
      <w:r w:rsidR="004E4628" w:rsidRPr="5501A6A3">
        <w:rPr>
          <w:rFonts w:asciiTheme="majorHAnsi" w:hAnsiTheme="majorHAnsi" w:cstheme="majorBidi"/>
        </w:rPr>
        <w:t xml:space="preserve"> program status</w:t>
      </w:r>
      <w:r w:rsidRPr="5501A6A3">
        <w:rPr>
          <w:rFonts w:asciiTheme="majorHAnsi" w:hAnsiTheme="majorHAnsi" w:cstheme="majorBidi"/>
        </w:rPr>
        <w:t xml:space="preserve"> requires that the campus submit</w:t>
      </w:r>
      <w:r w:rsidR="004E4628" w:rsidRPr="5501A6A3">
        <w:rPr>
          <w:rFonts w:asciiTheme="majorHAnsi" w:hAnsiTheme="majorHAnsi" w:cstheme="majorBidi"/>
        </w:rPr>
        <w:t xml:space="preserve"> to the Chancellor’s Office</w:t>
      </w:r>
      <w:r w:rsidRPr="5501A6A3">
        <w:rPr>
          <w:rFonts w:asciiTheme="majorHAnsi" w:hAnsiTheme="majorHAnsi" w:cstheme="majorBidi"/>
        </w:rPr>
        <w:t xml:space="preserve"> a pilot-conversion proposal</w:t>
      </w:r>
      <w:r w:rsidR="000F1D76" w:rsidRPr="5501A6A3">
        <w:rPr>
          <w:rFonts w:asciiTheme="majorHAnsi" w:hAnsiTheme="majorHAnsi" w:cstheme="majorBidi"/>
        </w:rPr>
        <w:t xml:space="preserve"> </w:t>
      </w:r>
      <w:r w:rsidR="008C6AC9" w:rsidRPr="5501A6A3">
        <w:rPr>
          <w:rFonts w:asciiTheme="majorHAnsi" w:hAnsiTheme="majorHAnsi" w:cstheme="majorBidi"/>
        </w:rPr>
        <w:t xml:space="preserve">(see template </w:t>
      </w:r>
      <w:r w:rsidR="000F1D76" w:rsidRPr="5501A6A3">
        <w:rPr>
          <w:rFonts w:asciiTheme="majorHAnsi" w:hAnsiTheme="majorHAnsi" w:cstheme="majorBidi"/>
        </w:rPr>
        <w:t>below</w:t>
      </w:r>
      <w:r w:rsidR="008C6AC9" w:rsidRPr="5501A6A3">
        <w:rPr>
          <w:rFonts w:asciiTheme="majorHAnsi" w:hAnsiTheme="majorHAnsi" w:cstheme="majorBidi"/>
        </w:rPr>
        <w:t>)</w:t>
      </w:r>
      <w:r w:rsidR="000F1D76" w:rsidRPr="5501A6A3">
        <w:rPr>
          <w:rFonts w:asciiTheme="majorHAnsi" w:hAnsiTheme="majorHAnsi" w:cstheme="majorBidi"/>
        </w:rPr>
        <w:t xml:space="preserve">. </w:t>
      </w:r>
      <w:r w:rsidRPr="5501A6A3">
        <w:rPr>
          <w:rFonts w:asciiTheme="majorHAnsi" w:hAnsiTheme="majorHAnsi" w:cstheme="majorBidi"/>
        </w:rPr>
        <w:t xml:space="preserve">Campuses electing not to convert to </w:t>
      </w:r>
      <w:r w:rsidR="00FC7CEB" w:rsidRPr="5501A6A3">
        <w:rPr>
          <w:rFonts w:asciiTheme="majorHAnsi" w:hAnsiTheme="majorHAnsi" w:cstheme="majorBidi"/>
        </w:rPr>
        <w:t>permanent</w:t>
      </w:r>
      <w:r w:rsidRPr="5501A6A3">
        <w:rPr>
          <w:rFonts w:asciiTheme="majorHAnsi" w:hAnsiTheme="majorHAnsi" w:cstheme="majorBidi"/>
        </w:rPr>
        <w:t xml:space="preserve"> status are expected to submit a lett</w:t>
      </w:r>
      <w:r w:rsidR="009563D8" w:rsidRPr="5501A6A3">
        <w:rPr>
          <w:rFonts w:asciiTheme="majorHAnsi" w:hAnsiTheme="majorHAnsi" w:cstheme="majorBidi"/>
        </w:rPr>
        <w:t>er of discontinuation, specifying</w:t>
      </w:r>
      <w:r w:rsidRPr="5501A6A3">
        <w:rPr>
          <w:rFonts w:asciiTheme="majorHAnsi" w:hAnsiTheme="majorHAnsi" w:cstheme="majorBidi"/>
        </w:rPr>
        <w:t xml:space="preserve"> program teach-out provisions.</w:t>
      </w:r>
      <w:r w:rsidR="00514C18">
        <w:rPr>
          <w:rFonts w:asciiTheme="majorHAnsi" w:hAnsiTheme="majorHAnsi" w:cstheme="majorBidi"/>
        </w:rPr>
        <w:t xml:space="preserve"> </w:t>
      </w:r>
    </w:p>
    <w:p w14:paraId="6E848C06" w14:textId="77777777" w:rsidR="00514C18" w:rsidRDefault="00514C18" w:rsidP="00896F61">
      <w:pPr>
        <w:pStyle w:val="Example"/>
        <w:contextualSpacing/>
        <w:rPr>
          <w:rFonts w:asciiTheme="majorHAnsi" w:hAnsiTheme="majorHAnsi" w:cstheme="majorBidi"/>
        </w:rPr>
      </w:pPr>
    </w:p>
    <w:p w14:paraId="42F6D9CE" w14:textId="5C26AE1F" w:rsidR="00514C18" w:rsidRPr="00514C18" w:rsidRDefault="00514C18" w:rsidP="00896F61">
      <w:pPr>
        <w:pStyle w:val="Example"/>
        <w:contextualSpacing/>
        <w:rPr>
          <w:rFonts w:ascii="Roboto" w:hAnsi="Roboto" w:cstheme="majorHAnsi"/>
          <w:b/>
          <w:bCs/>
          <w:szCs w:val="24"/>
        </w:rPr>
      </w:pPr>
      <w:r w:rsidRPr="00514C18">
        <w:rPr>
          <w:rFonts w:ascii="Roboto" w:hAnsi="Roboto" w:cstheme="majorHAnsi"/>
          <w:b/>
          <w:bCs/>
          <w:szCs w:val="24"/>
        </w:rPr>
        <w:t xml:space="preserve">REQUEST TO CONVERT A PILOT PROGRAM TO PERMANENT PROGRAM STATUS </w:t>
      </w:r>
      <w:r>
        <w:rPr>
          <w:rFonts w:ascii="Roboto" w:hAnsi="Roboto" w:cstheme="majorHAnsi"/>
          <w:b/>
          <w:bCs/>
          <w:szCs w:val="24"/>
        </w:rPr>
        <w:t xml:space="preserve">| </w:t>
      </w:r>
      <w:r w:rsidRPr="00514C18">
        <w:rPr>
          <w:rFonts w:ascii="Roboto" w:hAnsi="Roboto" w:cstheme="majorHAnsi"/>
          <w:b/>
          <w:bCs/>
          <w:szCs w:val="24"/>
        </w:rPr>
        <w:t xml:space="preserve">PROPOSAL TEMPLATE </w:t>
      </w:r>
    </w:p>
    <w:p w14:paraId="2F04D836" w14:textId="77777777" w:rsidR="00076C4D" w:rsidRPr="00896F61" w:rsidRDefault="00076C4D" w:rsidP="00896F61">
      <w:pPr>
        <w:pStyle w:val="Example"/>
        <w:contextualSpacing/>
        <w:rPr>
          <w:rFonts w:asciiTheme="majorHAnsi" w:hAnsiTheme="majorHAnsi" w:cstheme="majorHAnsi"/>
          <w:b/>
          <w:bCs/>
          <w:szCs w:val="24"/>
        </w:rPr>
      </w:pPr>
    </w:p>
    <w:p w14:paraId="67E75320" w14:textId="1A0209A7" w:rsidR="00076C4D" w:rsidRPr="00896F61" w:rsidRDefault="00076C4D" w:rsidP="00027B96">
      <w:pPr>
        <w:pStyle w:val="Example"/>
        <w:numPr>
          <w:ilvl w:val="0"/>
          <w:numId w:val="2"/>
        </w:numPr>
        <w:ind w:left="360"/>
        <w:contextualSpacing/>
        <w:rPr>
          <w:rFonts w:asciiTheme="majorHAnsi" w:hAnsiTheme="majorHAnsi" w:cstheme="majorHAnsi"/>
          <w:b/>
          <w:bCs/>
          <w:szCs w:val="24"/>
        </w:rPr>
      </w:pPr>
      <w:r w:rsidRPr="00896F61">
        <w:rPr>
          <w:rFonts w:asciiTheme="majorHAnsi" w:hAnsiTheme="majorHAnsi" w:cstheme="majorHAnsi"/>
          <w:b/>
          <w:bCs/>
          <w:szCs w:val="24"/>
        </w:rPr>
        <w:t>Program Typ</w:t>
      </w:r>
      <w:r w:rsidR="003E1F91">
        <w:rPr>
          <w:rFonts w:asciiTheme="majorHAnsi" w:hAnsiTheme="majorHAnsi" w:cstheme="majorHAnsi"/>
          <w:b/>
          <w:bCs/>
          <w:szCs w:val="24"/>
        </w:rPr>
        <w:t>e (support</w:t>
      </w:r>
      <w:r w:rsidRPr="00896F61">
        <w:rPr>
          <w:rFonts w:asciiTheme="majorHAnsi" w:hAnsiTheme="majorHAnsi" w:cstheme="majorHAnsi"/>
          <w:b/>
          <w:bCs/>
          <w:szCs w:val="24"/>
        </w:rPr>
        <w:t xml:space="preserve"> mode and delivery format</w:t>
      </w:r>
      <w:r w:rsidR="003E1F91">
        <w:rPr>
          <w:rFonts w:asciiTheme="majorHAnsi" w:hAnsiTheme="majorHAnsi" w:cstheme="majorHAnsi"/>
          <w:b/>
          <w:bCs/>
          <w:szCs w:val="24"/>
        </w:rPr>
        <w:t>)</w:t>
      </w:r>
    </w:p>
    <w:p w14:paraId="306CE5B7" w14:textId="77777777" w:rsidR="00076C4D" w:rsidRPr="00896F61" w:rsidRDefault="00076C4D" w:rsidP="00076BB8">
      <w:pPr>
        <w:pStyle w:val="Example"/>
        <w:ind w:firstLine="720"/>
        <w:contextualSpacing/>
        <w:rPr>
          <w:rFonts w:asciiTheme="majorHAnsi" w:hAnsiTheme="majorHAnsi" w:cstheme="majorHAnsi"/>
          <w:szCs w:val="24"/>
        </w:rPr>
      </w:pPr>
    </w:p>
    <w:p w14:paraId="5CB57751" w14:textId="77777777" w:rsidR="00076C4D" w:rsidRPr="00896F61" w:rsidRDefault="00076C4D" w:rsidP="00027B96">
      <w:pPr>
        <w:pStyle w:val="Example"/>
        <w:ind w:left="360"/>
        <w:contextualSpacing/>
        <w:rPr>
          <w:rFonts w:asciiTheme="majorHAnsi" w:hAnsiTheme="majorHAnsi" w:cstheme="majorHAnsi"/>
          <w:szCs w:val="24"/>
        </w:rPr>
      </w:pPr>
      <w:r w:rsidRPr="00896F61">
        <w:rPr>
          <w:rFonts w:asciiTheme="majorHAnsi" w:hAnsiTheme="majorHAnsi" w:cstheme="majorHAnsi"/>
          <w:szCs w:val="24"/>
        </w:rPr>
        <w:t xml:space="preserve">a. State-Support </w:t>
      </w:r>
    </w:p>
    <w:p w14:paraId="38AF5676" w14:textId="2B230BA8" w:rsidR="00076C4D" w:rsidRPr="00896F61" w:rsidRDefault="00076C4D" w:rsidP="00027B96">
      <w:pPr>
        <w:pStyle w:val="Example"/>
        <w:ind w:left="360"/>
        <w:contextualSpacing/>
        <w:rPr>
          <w:rStyle w:val="Hyperlink"/>
          <w:rFonts w:asciiTheme="majorHAnsi" w:hAnsiTheme="majorHAnsi" w:cstheme="majorHAnsi"/>
          <w:szCs w:val="24"/>
        </w:rPr>
      </w:pPr>
      <w:r w:rsidRPr="00896F61">
        <w:rPr>
          <w:rFonts w:asciiTheme="majorHAnsi" w:hAnsiTheme="majorHAnsi" w:cstheme="majorHAnsi"/>
          <w:szCs w:val="24"/>
        </w:rPr>
        <w:t xml:space="preserve">b. </w:t>
      </w:r>
      <w:r w:rsidRPr="00A357B9">
        <w:rPr>
          <w:rFonts w:asciiTheme="majorHAnsi" w:hAnsiTheme="majorHAnsi" w:cstheme="majorHAnsi"/>
          <w:szCs w:val="24"/>
        </w:rPr>
        <w:t>Self-Support</w:t>
      </w:r>
    </w:p>
    <w:p w14:paraId="3994C642" w14:textId="77777777" w:rsidR="00076C4D" w:rsidRPr="00896F61" w:rsidRDefault="00076C4D" w:rsidP="00027B96">
      <w:pPr>
        <w:pStyle w:val="Example"/>
        <w:ind w:left="360"/>
        <w:contextualSpacing/>
        <w:rPr>
          <w:rFonts w:asciiTheme="majorHAnsi" w:hAnsiTheme="majorHAnsi" w:cstheme="majorHAnsi"/>
          <w:color w:val="000000" w:themeColor="text1"/>
          <w:szCs w:val="24"/>
        </w:rPr>
      </w:pPr>
      <w:r w:rsidRPr="00896F61">
        <w:rPr>
          <w:rStyle w:val="Hyperlink"/>
          <w:rFonts w:asciiTheme="majorHAnsi" w:hAnsiTheme="majorHAnsi" w:cstheme="majorHAnsi"/>
          <w:color w:val="000000" w:themeColor="text1"/>
          <w:szCs w:val="24"/>
          <w:u w:val="none"/>
        </w:rPr>
        <w:t>c. Delivery Format: fully face-to-face, fully online, or hybrid program</w:t>
      </w:r>
    </w:p>
    <w:p w14:paraId="1B86A034" w14:textId="77777777" w:rsidR="00076C4D" w:rsidRPr="00896F61" w:rsidRDefault="00076C4D" w:rsidP="00076BB8">
      <w:pPr>
        <w:pStyle w:val="Example"/>
        <w:contextualSpacing/>
        <w:rPr>
          <w:rFonts w:asciiTheme="majorHAnsi" w:hAnsiTheme="majorHAnsi" w:cstheme="majorHAnsi"/>
          <w:b/>
          <w:bCs/>
          <w:szCs w:val="24"/>
        </w:rPr>
      </w:pPr>
    </w:p>
    <w:p w14:paraId="16BCB6A5" w14:textId="77777777" w:rsidR="00076C4D" w:rsidRPr="00896F61" w:rsidRDefault="00076C4D" w:rsidP="00027B96">
      <w:pPr>
        <w:pStyle w:val="Example"/>
        <w:numPr>
          <w:ilvl w:val="0"/>
          <w:numId w:val="2"/>
        </w:numPr>
        <w:ind w:left="360"/>
        <w:contextualSpacing/>
        <w:rPr>
          <w:rFonts w:asciiTheme="majorHAnsi" w:hAnsiTheme="majorHAnsi" w:cstheme="majorHAnsi"/>
          <w:b/>
          <w:bCs/>
          <w:szCs w:val="24"/>
        </w:rPr>
      </w:pPr>
      <w:r w:rsidRPr="00896F61">
        <w:rPr>
          <w:rFonts w:asciiTheme="majorHAnsi" w:hAnsiTheme="majorHAnsi" w:cstheme="majorHAnsi"/>
          <w:b/>
          <w:bCs/>
          <w:szCs w:val="24"/>
        </w:rPr>
        <w:t>Program Identification</w:t>
      </w:r>
    </w:p>
    <w:p w14:paraId="3FA54522" w14:textId="77777777" w:rsidR="00076C4D" w:rsidRPr="00896F61" w:rsidRDefault="00076C4D" w:rsidP="00027B96">
      <w:pPr>
        <w:ind w:hanging="90"/>
        <w:contextualSpacing/>
        <w:rPr>
          <w:rFonts w:asciiTheme="majorHAnsi" w:hAnsiTheme="majorHAnsi" w:cstheme="majorHAnsi"/>
          <w:szCs w:val="24"/>
        </w:rPr>
      </w:pPr>
    </w:p>
    <w:p w14:paraId="6F6D7743" w14:textId="77777777" w:rsidR="00E77E24" w:rsidRDefault="00E77E24" w:rsidP="00027B96">
      <w:pPr>
        <w:pStyle w:val="ListParagraph"/>
        <w:numPr>
          <w:ilvl w:val="0"/>
          <w:numId w:val="4"/>
        </w:numPr>
        <w:ind w:left="720"/>
        <w:rPr>
          <w:rFonts w:asciiTheme="majorHAnsi" w:hAnsiTheme="majorHAnsi" w:cstheme="majorHAnsi"/>
        </w:rPr>
      </w:pPr>
      <w:r>
        <w:rPr>
          <w:rFonts w:asciiTheme="majorHAnsi" w:hAnsiTheme="majorHAnsi" w:cstheme="majorHAnsi"/>
        </w:rPr>
        <w:t>Campus</w:t>
      </w:r>
    </w:p>
    <w:p w14:paraId="36B0C71B" w14:textId="77777777" w:rsidR="00514C18" w:rsidRDefault="00514C18" w:rsidP="00514C18">
      <w:pPr>
        <w:pStyle w:val="ListParagraph"/>
        <w:rPr>
          <w:rFonts w:asciiTheme="majorHAnsi" w:hAnsiTheme="majorHAnsi" w:cstheme="majorHAnsi"/>
        </w:rPr>
      </w:pPr>
    </w:p>
    <w:p w14:paraId="6A4AC397" w14:textId="77777777" w:rsidR="00514C18" w:rsidRPr="00896F61" w:rsidRDefault="00514C18" w:rsidP="00514C18">
      <w:pPr>
        <w:pStyle w:val="ListParagraph"/>
        <w:numPr>
          <w:ilvl w:val="0"/>
          <w:numId w:val="4"/>
        </w:numPr>
        <w:ind w:left="720"/>
        <w:rPr>
          <w:rFonts w:asciiTheme="majorHAnsi" w:hAnsiTheme="majorHAnsi" w:cstheme="majorBidi"/>
        </w:rPr>
      </w:pPr>
      <w:r w:rsidRPr="167BDF35">
        <w:rPr>
          <w:rFonts w:asciiTheme="majorHAnsi" w:hAnsiTheme="majorHAnsi" w:cstheme="majorBidi"/>
        </w:rPr>
        <w:t xml:space="preserve">Name of the department(s), division, or other unit of the campus that </w:t>
      </w:r>
      <w:r>
        <w:rPr>
          <w:rFonts w:asciiTheme="majorHAnsi" w:hAnsiTheme="majorHAnsi" w:cstheme="majorBidi"/>
        </w:rPr>
        <w:t xml:space="preserve">will </w:t>
      </w:r>
      <w:r w:rsidRPr="167BDF35">
        <w:rPr>
          <w:rFonts w:asciiTheme="majorHAnsi" w:hAnsiTheme="majorHAnsi" w:cstheme="majorBidi"/>
        </w:rPr>
        <w:t xml:space="preserve">offer the proposed </w:t>
      </w:r>
      <w:r>
        <w:rPr>
          <w:rFonts w:asciiTheme="majorHAnsi" w:hAnsiTheme="majorHAnsi" w:cstheme="majorBidi"/>
        </w:rPr>
        <w:t xml:space="preserve">permanent </w:t>
      </w:r>
      <w:r w:rsidRPr="167BDF35">
        <w:rPr>
          <w:rFonts w:asciiTheme="majorHAnsi" w:hAnsiTheme="majorHAnsi" w:cstheme="majorBidi"/>
        </w:rPr>
        <w:t>degree program.</w:t>
      </w:r>
      <w:r>
        <w:rPr>
          <w:rFonts w:asciiTheme="majorHAnsi" w:hAnsiTheme="majorHAnsi" w:cstheme="majorBidi"/>
        </w:rPr>
        <w:t xml:space="preserve"> I</w:t>
      </w:r>
      <w:r w:rsidRPr="167BDF35">
        <w:rPr>
          <w:rFonts w:asciiTheme="majorHAnsi" w:hAnsiTheme="majorHAnsi" w:cstheme="majorBidi"/>
        </w:rPr>
        <w:t xml:space="preserve">dentify the unit that </w:t>
      </w:r>
      <w:r>
        <w:rPr>
          <w:rFonts w:asciiTheme="majorHAnsi" w:hAnsiTheme="majorHAnsi" w:cstheme="majorBidi"/>
        </w:rPr>
        <w:t xml:space="preserve">will have </w:t>
      </w:r>
      <w:r w:rsidRPr="167BDF35">
        <w:rPr>
          <w:rFonts w:asciiTheme="majorHAnsi" w:hAnsiTheme="majorHAnsi" w:cstheme="majorBidi"/>
        </w:rPr>
        <w:t>primary responsibility.</w:t>
      </w:r>
    </w:p>
    <w:p w14:paraId="082941E8" w14:textId="77777777" w:rsidR="00E77E24" w:rsidRPr="00514C18" w:rsidRDefault="00E77E24" w:rsidP="00514C18">
      <w:pPr>
        <w:rPr>
          <w:rFonts w:asciiTheme="majorHAnsi" w:hAnsiTheme="majorHAnsi" w:cstheme="majorHAnsi"/>
        </w:rPr>
      </w:pPr>
    </w:p>
    <w:p w14:paraId="4259FEFF" w14:textId="1E2AD010" w:rsidR="00076C4D" w:rsidRPr="00A9573D" w:rsidRDefault="00076C4D" w:rsidP="00027B96">
      <w:pPr>
        <w:pStyle w:val="ListParagraph"/>
        <w:numPr>
          <w:ilvl w:val="0"/>
          <w:numId w:val="4"/>
        </w:numPr>
        <w:ind w:left="720"/>
        <w:rPr>
          <w:rFonts w:asciiTheme="majorHAnsi" w:hAnsiTheme="majorHAnsi" w:cstheme="majorHAnsi"/>
        </w:rPr>
      </w:pPr>
      <w:r w:rsidRPr="00A9573D">
        <w:rPr>
          <w:rFonts w:asciiTheme="majorHAnsi" w:hAnsiTheme="majorHAnsi" w:cstheme="majorHAnsi"/>
        </w:rPr>
        <w:t>Full and exact degree designation and title (e.g.</w:t>
      </w:r>
      <w:r w:rsidR="000D069A">
        <w:rPr>
          <w:rFonts w:asciiTheme="majorHAnsi" w:hAnsiTheme="majorHAnsi" w:cstheme="majorHAnsi"/>
        </w:rPr>
        <w:t>,</w:t>
      </w:r>
      <w:r w:rsidRPr="00A9573D">
        <w:rPr>
          <w:rFonts w:asciiTheme="majorHAnsi" w:hAnsiTheme="majorHAnsi" w:cstheme="majorHAnsi"/>
        </w:rPr>
        <w:t xml:space="preserve"> Master of Science in </w:t>
      </w:r>
      <w:r w:rsidR="000D069A">
        <w:rPr>
          <w:rFonts w:asciiTheme="majorHAnsi" w:hAnsiTheme="majorHAnsi" w:cstheme="majorHAnsi"/>
        </w:rPr>
        <w:t>Materials Science</w:t>
      </w:r>
      <w:r w:rsidRPr="00A9573D">
        <w:rPr>
          <w:rFonts w:asciiTheme="majorHAnsi" w:hAnsiTheme="majorHAnsi" w:cstheme="majorHAnsi"/>
        </w:rPr>
        <w:t>, Bachelor of Arts in History).</w:t>
      </w:r>
    </w:p>
    <w:p w14:paraId="1198555B" w14:textId="77777777" w:rsidR="00076C4D" w:rsidRPr="00896F61" w:rsidRDefault="00076C4D" w:rsidP="00027B96">
      <w:pPr>
        <w:ind w:hanging="90"/>
        <w:contextualSpacing/>
        <w:rPr>
          <w:rFonts w:asciiTheme="majorHAnsi" w:hAnsiTheme="majorHAnsi" w:cstheme="majorHAnsi"/>
          <w:szCs w:val="24"/>
        </w:rPr>
      </w:pPr>
    </w:p>
    <w:p w14:paraId="7ECB88F0" w14:textId="6E75AAB3" w:rsidR="00076C4D" w:rsidRPr="00896F61" w:rsidRDefault="00076C4D" w:rsidP="00027B96">
      <w:pPr>
        <w:pStyle w:val="ListParagraph"/>
        <w:numPr>
          <w:ilvl w:val="0"/>
          <w:numId w:val="4"/>
        </w:numPr>
        <w:ind w:left="720"/>
        <w:rPr>
          <w:rFonts w:asciiTheme="majorHAnsi" w:hAnsiTheme="majorHAnsi" w:cstheme="majorHAnsi"/>
        </w:rPr>
      </w:pPr>
      <w:r w:rsidRPr="00896F61">
        <w:rPr>
          <w:rFonts w:asciiTheme="majorHAnsi" w:hAnsiTheme="majorHAnsi" w:cstheme="majorHAnsi"/>
        </w:rPr>
        <w:t>Term and academic year of intended implementation</w:t>
      </w:r>
      <w:r w:rsidR="001C1A69" w:rsidRPr="00896F61">
        <w:rPr>
          <w:rFonts w:asciiTheme="majorHAnsi" w:hAnsiTheme="majorHAnsi" w:cstheme="majorHAnsi"/>
        </w:rPr>
        <w:t xml:space="preserve"> of the permanent program</w:t>
      </w:r>
      <w:r w:rsidRPr="00896F61">
        <w:rPr>
          <w:rFonts w:asciiTheme="majorHAnsi" w:hAnsiTheme="majorHAnsi" w:cstheme="majorHAnsi"/>
        </w:rPr>
        <w:t xml:space="preserve"> (e.g</w:t>
      </w:r>
      <w:r w:rsidRPr="3BB50451">
        <w:rPr>
          <w:rFonts w:asciiTheme="majorHAnsi" w:hAnsiTheme="majorHAnsi" w:cstheme="majorBidi"/>
        </w:rPr>
        <w:t>.</w:t>
      </w:r>
      <w:r w:rsidR="0350179D" w:rsidRPr="3BB50451">
        <w:rPr>
          <w:rFonts w:asciiTheme="majorHAnsi" w:hAnsiTheme="majorHAnsi" w:cstheme="majorBidi"/>
        </w:rPr>
        <w:t>,</w:t>
      </w:r>
      <w:r w:rsidRPr="00896F61">
        <w:rPr>
          <w:rFonts w:asciiTheme="majorHAnsi" w:hAnsiTheme="majorHAnsi" w:cstheme="majorHAnsi"/>
        </w:rPr>
        <w:t xml:space="preserve"> Fall 202</w:t>
      </w:r>
      <w:r w:rsidR="001C1A69" w:rsidRPr="00896F61">
        <w:rPr>
          <w:rFonts w:asciiTheme="majorHAnsi" w:hAnsiTheme="majorHAnsi" w:cstheme="majorHAnsi"/>
        </w:rPr>
        <w:t>5</w:t>
      </w:r>
      <w:r w:rsidRPr="00896F61">
        <w:rPr>
          <w:rFonts w:asciiTheme="majorHAnsi" w:hAnsiTheme="majorHAnsi" w:cstheme="majorHAnsi"/>
        </w:rPr>
        <w:t>).</w:t>
      </w:r>
    </w:p>
    <w:p w14:paraId="61515FC3" w14:textId="77777777" w:rsidR="00076C4D" w:rsidRPr="00896F61" w:rsidRDefault="00076C4D" w:rsidP="00027B96">
      <w:pPr>
        <w:ind w:hanging="90"/>
        <w:contextualSpacing/>
        <w:rPr>
          <w:rFonts w:asciiTheme="majorHAnsi" w:hAnsiTheme="majorHAnsi" w:cstheme="majorHAnsi"/>
          <w:szCs w:val="24"/>
        </w:rPr>
      </w:pPr>
    </w:p>
    <w:p w14:paraId="1F3E4A4B" w14:textId="30E666F6" w:rsidR="001358F3" w:rsidRDefault="00076BB8" w:rsidP="00027B96">
      <w:pPr>
        <w:pStyle w:val="ListParagraph"/>
        <w:numPr>
          <w:ilvl w:val="0"/>
          <w:numId w:val="4"/>
        </w:numPr>
        <w:ind w:left="720"/>
        <w:rPr>
          <w:rFonts w:asciiTheme="majorHAnsi" w:hAnsiTheme="majorHAnsi" w:cstheme="majorHAnsi"/>
        </w:rPr>
      </w:pPr>
      <w:r>
        <w:rPr>
          <w:rFonts w:asciiTheme="majorHAnsi" w:hAnsiTheme="majorHAnsi" w:cstheme="majorHAnsi"/>
        </w:rPr>
        <w:t>C</w:t>
      </w:r>
      <w:r w:rsidR="001358F3" w:rsidRPr="00896F61">
        <w:rPr>
          <w:rFonts w:asciiTheme="majorHAnsi" w:hAnsiTheme="majorHAnsi" w:cstheme="majorHAnsi"/>
        </w:rPr>
        <w:t xml:space="preserve">atalog </w:t>
      </w:r>
      <w:r w:rsidR="001358F3">
        <w:rPr>
          <w:rFonts w:asciiTheme="majorHAnsi" w:hAnsiTheme="majorHAnsi" w:cstheme="majorHAnsi"/>
        </w:rPr>
        <w:t xml:space="preserve">copy </w:t>
      </w:r>
      <w:r w:rsidR="00137A6D">
        <w:rPr>
          <w:rFonts w:asciiTheme="majorHAnsi" w:hAnsiTheme="majorHAnsi" w:cstheme="majorHAnsi"/>
        </w:rPr>
        <w:t xml:space="preserve">of the program </w:t>
      </w:r>
      <w:r w:rsidR="001358F3" w:rsidRPr="00896F61">
        <w:rPr>
          <w:rFonts w:asciiTheme="majorHAnsi" w:hAnsiTheme="majorHAnsi" w:cstheme="majorHAnsi"/>
        </w:rPr>
        <w:t xml:space="preserve">description </w:t>
      </w:r>
      <w:r w:rsidR="00137A6D">
        <w:rPr>
          <w:rFonts w:asciiTheme="majorHAnsi" w:hAnsiTheme="majorHAnsi" w:cstheme="majorHAnsi"/>
        </w:rPr>
        <w:t xml:space="preserve">and </w:t>
      </w:r>
      <w:r w:rsidR="001358F3" w:rsidRPr="00896F61">
        <w:rPr>
          <w:rFonts w:asciiTheme="majorHAnsi" w:hAnsiTheme="majorHAnsi" w:cstheme="majorHAnsi"/>
        </w:rPr>
        <w:t>program</w:t>
      </w:r>
      <w:r w:rsidR="00137A6D">
        <w:rPr>
          <w:rFonts w:asciiTheme="majorHAnsi" w:hAnsiTheme="majorHAnsi" w:cstheme="majorHAnsi"/>
        </w:rPr>
        <w:t xml:space="preserve"> learning outcomes</w:t>
      </w:r>
      <w:r w:rsidR="001358F3" w:rsidRPr="00896F61">
        <w:rPr>
          <w:rFonts w:asciiTheme="majorHAnsi" w:hAnsiTheme="majorHAnsi" w:cstheme="majorHAnsi"/>
        </w:rPr>
        <w:t>.</w:t>
      </w:r>
    </w:p>
    <w:p w14:paraId="2B02B9A0" w14:textId="77777777" w:rsidR="00137A6D" w:rsidRPr="00137A6D" w:rsidRDefault="00137A6D" w:rsidP="00027B96">
      <w:pPr>
        <w:pStyle w:val="ListParagraph"/>
        <w:ind w:left="90"/>
        <w:rPr>
          <w:rFonts w:asciiTheme="majorHAnsi" w:hAnsiTheme="majorHAnsi" w:cstheme="majorHAnsi"/>
        </w:rPr>
      </w:pPr>
    </w:p>
    <w:p w14:paraId="18DB2AB9" w14:textId="77777777" w:rsidR="00137A6D" w:rsidRPr="00896F61" w:rsidRDefault="00137A6D" w:rsidP="00027B96">
      <w:pPr>
        <w:pStyle w:val="ListParagraph"/>
        <w:rPr>
          <w:rFonts w:asciiTheme="majorHAnsi" w:hAnsiTheme="majorHAnsi" w:cstheme="majorHAnsi"/>
        </w:rPr>
      </w:pPr>
    </w:p>
    <w:p w14:paraId="09D3B05B" w14:textId="1208CA61" w:rsidR="00076C4D" w:rsidRPr="00896F61" w:rsidRDefault="00076C4D" w:rsidP="00027B96">
      <w:pPr>
        <w:pStyle w:val="ListParagraph"/>
        <w:numPr>
          <w:ilvl w:val="0"/>
          <w:numId w:val="4"/>
        </w:numPr>
        <w:ind w:left="720"/>
        <w:rPr>
          <w:rFonts w:asciiTheme="majorHAnsi" w:hAnsiTheme="majorHAnsi" w:cstheme="majorHAnsi"/>
        </w:rPr>
      </w:pPr>
      <w:r w:rsidRPr="00896F61">
        <w:rPr>
          <w:rFonts w:asciiTheme="majorHAnsi" w:hAnsiTheme="majorHAnsi" w:cstheme="majorHAnsi"/>
        </w:rPr>
        <w:t xml:space="preserve">Total number of units required for graduation. This </w:t>
      </w:r>
      <w:r w:rsidR="00076BB8">
        <w:rPr>
          <w:rFonts w:asciiTheme="majorHAnsi" w:hAnsiTheme="majorHAnsi" w:cstheme="majorHAnsi"/>
        </w:rPr>
        <w:t>includes</w:t>
      </w:r>
      <w:r w:rsidRPr="00896F61">
        <w:rPr>
          <w:rFonts w:asciiTheme="majorHAnsi" w:hAnsiTheme="majorHAnsi" w:cstheme="majorHAnsi"/>
        </w:rPr>
        <w:t xml:space="preserve"> all requirements, not just major requirements.</w:t>
      </w:r>
    </w:p>
    <w:p w14:paraId="0B3A4A8E" w14:textId="77777777" w:rsidR="0052467E" w:rsidRPr="00896F61" w:rsidRDefault="0052467E" w:rsidP="00027B96">
      <w:pPr>
        <w:pStyle w:val="ListParagraph"/>
        <w:ind w:left="90"/>
        <w:rPr>
          <w:rFonts w:asciiTheme="majorHAnsi" w:hAnsiTheme="majorHAnsi" w:cstheme="majorHAnsi"/>
        </w:rPr>
      </w:pPr>
    </w:p>
    <w:p w14:paraId="788F0957" w14:textId="77541E94" w:rsidR="00076C4D" w:rsidRPr="001A11C6" w:rsidRDefault="001A11C6" w:rsidP="001A11C6">
      <w:pPr>
        <w:pStyle w:val="ListParagraph"/>
        <w:numPr>
          <w:ilvl w:val="0"/>
          <w:numId w:val="4"/>
        </w:numPr>
        <w:ind w:left="720"/>
        <w:rPr>
          <w:rFonts w:asciiTheme="majorHAnsi" w:hAnsiTheme="majorHAnsi" w:cstheme="majorHAnsi"/>
        </w:rPr>
      </w:pPr>
      <w:r w:rsidRPr="00326952">
        <w:rPr>
          <w:noProof/>
        </w:rPr>
        <mc:AlternateContent>
          <mc:Choice Requires="wps">
            <w:drawing>
              <wp:anchor distT="45720" distB="45720" distL="114300" distR="114300" simplePos="0" relativeHeight="251660288" behindDoc="0" locked="0" layoutInCell="1" allowOverlap="1" wp14:anchorId="01EFF6BC" wp14:editId="4D426653">
                <wp:simplePos x="0" y="0"/>
                <wp:positionH relativeFrom="column">
                  <wp:posOffset>161925</wp:posOffset>
                </wp:positionH>
                <wp:positionV relativeFrom="paragraph">
                  <wp:posOffset>1120775</wp:posOffset>
                </wp:positionV>
                <wp:extent cx="5743575" cy="2752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52725"/>
                        </a:xfrm>
                        <a:prstGeom prst="rect">
                          <a:avLst/>
                        </a:prstGeom>
                        <a:solidFill>
                          <a:srgbClr val="FFFFFF"/>
                        </a:solidFill>
                        <a:ln w="9525">
                          <a:solidFill>
                            <a:srgbClr val="000000"/>
                          </a:solidFill>
                          <a:miter lim="800000"/>
                          <a:headEnd/>
                          <a:tailEnd/>
                        </a:ln>
                      </wps:spPr>
                      <wps:txbx>
                        <w:txbxContent>
                          <w:p w14:paraId="7A163B6F" w14:textId="76FF81F9" w:rsidR="00326952" w:rsidRDefault="00326952">
                            <w:pPr>
                              <w:rPr>
                                <w:rFonts w:asciiTheme="majorHAnsi" w:hAnsiTheme="majorHAnsi" w:cstheme="majorHAnsi"/>
                              </w:rPr>
                            </w:pPr>
                            <w:r w:rsidRPr="00514C18">
                              <w:rPr>
                                <w:rFonts w:asciiTheme="majorHAnsi" w:hAnsiTheme="majorHAnsi" w:cstheme="majorHAnsi"/>
                                <w:b/>
                                <w:bCs/>
                                <w:color w:val="C00000"/>
                              </w:rPr>
                              <w:t>THE DEGREE ROADMAP</w:t>
                            </w:r>
                            <w:r w:rsidRPr="00514C18">
                              <w:rPr>
                                <w:rFonts w:asciiTheme="majorHAnsi" w:hAnsiTheme="majorHAnsi" w:cstheme="majorHAnsi"/>
                                <w:color w:val="C00000"/>
                              </w:rPr>
                              <w:t xml:space="preserve"> </w:t>
                            </w:r>
                            <w:r>
                              <w:rPr>
                                <w:rFonts w:asciiTheme="majorHAnsi" w:hAnsiTheme="majorHAnsi" w:cstheme="majorHAnsi"/>
                              </w:rPr>
                              <w:t>serves as a visual presentation of the department’s recommended pathway for the achievement of all degree program requirements. Thus, the degree roadmap is an invaluable advising tool for students and their advisors. While there is no prescriptive format for the roadmap, at a minimum, the roadmap should reflect the recommended:</w:t>
                            </w:r>
                          </w:p>
                          <w:p w14:paraId="41076218" w14:textId="1D20D6E4"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Courses by term</w:t>
                            </w:r>
                          </w:p>
                          <w:p w14:paraId="7A8549D8" w14:textId="0FE0A8E5"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Number of units for each course</w:t>
                            </w:r>
                          </w:p>
                          <w:p w14:paraId="052DC4E0" w14:textId="38BC1848"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Total number of units per term</w:t>
                            </w:r>
                          </w:p>
                          <w:p w14:paraId="425FAC49" w14:textId="22FC59C0"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Timing of completing any offsite, internship, and/or capstone requirements (the culminating experience must be indicated for master’s programs)</w:t>
                            </w:r>
                          </w:p>
                          <w:p w14:paraId="4DBD6F13" w14:textId="2069B1ED" w:rsidR="00514C18" w:rsidRPr="00514C18" w:rsidRDefault="00514C18" w:rsidP="00514C18">
                            <w:pPr>
                              <w:pStyle w:val="ListParagraph"/>
                              <w:numPr>
                                <w:ilvl w:val="0"/>
                                <w:numId w:val="25"/>
                              </w:numPr>
                              <w:rPr>
                                <w:rFonts w:asciiTheme="majorHAnsi" w:hAnsiTheme="majorHAnsi" w:cstheme="majorHAnsi"/>
                              </w:rPr>
                            </w:pPr>
                            <w:r>
                              <w:rPr>
                                <w:rFonts w:asciiTheme="majorHAnsi" w:hAnsiTheme="majorHAnsi" w:cstheme="majorHAnsi"/>
                              </w:rPr>
                              <w:t xml:space="preserve">For undergraduates, </w:t>
                            </w:r>
                            <w:r w:rsidR="00326952">
                              <w:rPr>
                                <w:rFonts w:asciiTheme="majorHAnsi" w:hAnsiTheme="majorHAnsi" w:cstheme="majorHAnsi"/>
                              </w:rPr>
                              <w:t>GE/breadth course taking pattern</w:t>
                            </w:r>
                            <w:r>
                              <w:rPr>
                                <w:rFonts w:asciiTheme="majorHAnsi" w:hAnsiTheme="majorHAnsi" w:cstheme="majorHAnsi"/>
                              </w:rPr>
                              <w:t>,</w:t>
                            </w:r>
                            <w:r w:rsidR="00326952">
                              <w:rPr>
                                <w:rFonts w:asciiTheme="majorHAnsi" w:hAnsiTheme="majorHAnsi" w:cstheme="majorHAnsi"/>
                              </w:rPr>
                              <w:t xml:space="preserve"> indicating any potential double-counting with major requirements</w:t>
                            </w:r>
                            <w:r>
                              <w:rPr>
                                <w:rFonts w:asciiTheme="majorHAnsi" w:hAnsiTheme="majorHAnsi" w:cstheme="majorHAnsi"/>
                              </w:rPr>
                              <w:t>. Note: the 2-year transfer roadmap assumes an upper-division transfer pathway and should not include any lower-division GE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FF6BC" id="_x0000_t202" coordsize="21600,21600" o:spt="202" path="m,l,21600r21600,l21600,xe">
                <v:stroke joinstyle="miter"/>
                <v:path gradientshapeok="t" o:connecttype="rect"/>
              </v:shapetype>
              <v:shape id="Text Box 2" o:spid="_x0000_s1026" type="#_x0000_t202" style="position:absolute;left:0;text-align:left;margin-left:12.75pt;margin-top:88.25pt;width:452.25pt;height:21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">
                <v:textbox>
                  <w:txbxContent>
                    <w:p w14:paraId="7A163B6F" w14:textId="76FF81F9" w:rsidR="00326952" w:rsidRDefault="00326952">
                      <w:pPr>
                        <w:rPr>
                          <w:rFonts w:asciiTheme="majorHAnsi" w:hAnsiTheme="majorHAnsi" w:cstheme="majorHAnsi"/>
                        </w:rPr>
                      </w:pPr>
                      <w:r w:rsidRPr="00514C18">
                        <w:rPr>
                          <w:rFonts w:asciiTheme="majorHAnsi" w:hAnsiTheme="majorHAnsi" w:cstheme="majorHAnsi"/>
                          <w:b/>
                          <w:bCs/>
                          <w:color w:val="C00000"/>
                        </w:rPr>
                        <w:t>THE DEGREE ROADMAP</w:t>
                      </w:r>
                      <w:r w:rsidRPr="00514C18">
                        <w:rPr>
                          <w:rFonts w:asciiTheme="majorHAnsi" w:hAnsiTheme="majorHAnsi" w:cstheme="majorHAnsi"/>
                          <w:color w:val="C00000"/>
                        </w:rPr>
                        <w:t xml:space="preserve"> </w:t>
                      </w:r>
                      <w:r>
                        <w:rPr>
                          <w:rFonts w:asciiTheme="majorHAnsi" w:hAnsiTheme="majorHAnsi" w:cstheme="majorHAnsi"/>
                        </w:rPr>
                        <w:t>serves as a visual presentation of the department’s recommended pathway for the achievement of all degree program requirements. Thus, the degree roadmap is an invaluable advising tool for students and their advisors. While there is no prescriptive format for the roadmap, at a minimum, the roadmap should reflect the recommended:</w:t>
                      </w:r>
                    </w:p>
                    <w:p w14:paraId="41076218" w14:textId="1D20D6E4"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Courses by term</w:t>
                      </w:r>
                    </w:p>
                    <w:p w14:paraId="7A8549D8" w14:textId="0FE0A8E5"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Number of units for each course</w:t>
                      </w:r>
                    </w:p>
                    <w:p w14:paraId="052DC4E0" w14:textId="38BC1848"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Total number of units per term</w:t>
                      </w:r>
                    </w:p>
                    <w:p w14:paraId="425FAC49" w14:textId="22FC59C0"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Timing of completing any offsite, internship, and/or capstone requirements (the culminating experience must be indicated for master’s programs)</w:t>
                      </w:r>
                    </w:p>
                    <w:p w14:paraId="4DBD6F13" w14:textId="2069B1ED" w:rsidR="00514C18" w:rsidRPr="00514C18" w:rsidRDefault="00514C18" w:rsidP="00514C18">
                      <w:pPr>
                        <w:pStyle w:val="ListParagraph"/>
                        <w:numPr>
                          <w:ilvl w:val="0"/>
                          <w:numId w:val="25"/>
                        </w:numPr>
                        <w:rPr>
                          <w:rFonts w:asciiTheme="majorHAnsi" w:hAnsiTheme="majorHAnsi" w:cstheme="majorHAnsi"/>
                        </w:rPr>
                      </w:pPr>
                      <w:r>
                        <w:rPr>
                          <w:rFonts w:asciiTheme="majorHAnsi" w:hAnsiTheme="majorHAnsi" w:cstheme="majorHAnsi"/>
                        </w:rPr>
                        <w:t xml:space="preserve">For undergraduates, </w:t>
                      </w:r>
                      <w:r w:rsidR="00326952">
                        <w:rPr>
                          <w:rFonts w:asciiTheme="majorHAnsi" w:hAnsiTheme="majorHAnsi" w:cstheme="majorHAnsi"/>
                        </w:rPr>
                        <w:t>GE/breadth course taking pattern</w:t>
                      </w:r>
                      <w:r>
                        <w:rPr>
                          <w:rFonts w:asciiTheme="majorHAnsi" w:hAnsiTheme="majorHAnsi" w:cstheme="majorHAnsi"/>
                        </w:rPr>
                        <w:t>,</w:t>
                      </w:r>
                      <w:r w:rsidR="00326952">
                        <w:rPr>
                          <w:rFonts w:asciiTheme="majorHAnsi" w:hAnsiTheme="majorHAnsi" w:cstheme="majorHAnsi"/>
                        </w:rPr>
                        <w:t xml:space="preserve"> indicating any potential double-counting with major requirements</w:t>
                      </w:r>
                      <w:r>
                        <w:rPr>
                          <w:rFonts w:asciiTheme="majorHAnsi" w:hAnsiTheme="majorHAnsi" w:cstheme="majorHAnsi"/>
                        </w:rPr>
                        <w:t>. Note: the 2-year transfer roadmap assumes an upper-division transfer pathway and should not include any lower-division GE requirements.</w:t>
                      </w:r>
                    </w:p>
                  </w:txbxContent>
                </v:textbox>
                <w10:wrap type="square"/>
              </v:shape>
            </w:pict>
          </mc:Fallback>
        </mc:AlternateContent>
      </w:r>
      <w:r w:rsidR="00076BB8" w:rsidRPr="00A9573D">
        <w:rPr>
          <w:rFonts w:asciiTheme="majorHAnsi" w:hAnsiTheme="majorHAnsi" w:cstheme="majorHAnsi"/>
        </w:rPr>
        <w:t xml:space="preserve">Degree </w:t>
      </w:r>
      <w:r w:rsidR="0052467E" w:rsidRPr="00A9573D">
        <w:rPr>
          <w:rFonts w:asciiTheme="majorHAnsi" w:hAnsiTheme="majorHAnsi" w:cstheme="majorHAnsi"/>
        </w:rPr>
        <w:t>Roadmaps:</w:t>
      </w:r>
      <w:r w:rsidR="0052467E" w:rsidRPr="00326952">
        <w:rPr>
          <w:rFonts w:asciiTheme="majorHAnsi" w:hAnsiTheme="majorHAnsi" w:cstheme="majorHAnsi"/>
        </w:rPr>
        <w:t xml:space="preserve"> </w:t>
      </w:r>
      <w:r w:rsidR="00027B96" w:rsidRPr="00326952">
        <w:rPr>
          <w:rFonts w:asciiTheme="majorHAnsi" w:hAnsiTheme="majorHAnsi" w:cstheme="majorHAnsi"/>
        </w:rPr>
        <w:t>For bachelor’s degree programs, p</w:t>
      </w:r>
      <w:r w:rsidR="0052467E" w:rsidRPr="00326952">
        <w:rPr>
          <w:rFonts w:asciiTheme="majorHAnsi" w:hAnsiTheme="majorHAnsi" w:cstheme="majorHAnsi"/>
        </w:rPr>
        <w:t>rovide a 4-year major</w:t>
      </w:r>
      <w:r w:rsidR="00A9573D">
        <w:rPr>
          <w:rFonts w:asciiTheme="majorHAnsi" w:hAnsiTheme="majorHAnsi" w:cstheme="majorHAnsi"/>
        </w:rPr>
        <w:t xml:space="preserve"> </w:t>
      </w:r>
      <w:r w:rsidR="0052467E" w:rsidRPr="00326952">
        <w:rPr>
          <w:rFonts w:asciiTheme="majorHAnsi" w:hAnsiTheme="majorHAnsi" w:cstheme="majorHAnsi"/>
        </w:rPr>
        <w:t>roadmap and a 2-year transfer roadmap</w:t>
      </w:r>
      <w:r w:rsidR="00027B96" w:rsidRPr="00326952">
        <w:rPr>
          <w:rFonts w:asciiTheme="majorHAnsi" w:hAnsiTheme="majorHAnsi" w:cstheme="majorHAnsi"/>
        </w:rPr>
        <w:t>. For master’s degree programs, provide a</w:t>
      </w:r>
      <w:r w:rsidR="0052467E" w:rsidRPr="00326952">
        <w:rPr>
          <w:rFonts w:asciiTheme="majorHAnsi" w:hAnsiTheme="majorHAnsi" w:cstheme="majorHAnsi"/>
        </w:rPr>
        <w:t xml:space="preserve"> </w:t>
      </w:r>
      <w:r w:rsidR="00076BB8" w:rsidRPr="00326952">
        <w:rPr>
          <w:rFonts w:asciiTheme="majorHAnsi" w:hAnsiTheme="majorHAnsi" w:cstheme="majorHAnsi"/>
        </w:rPr>
        <w:t>term-term</w:t>
      </w:r>
      <w:r w:rsidR="0052467E" w:rsidRPr="00326952">
        <w:rPr>
          <w:rFonts w:asciiTheme="majorHAnsi" w:hAnsiTheme="majorHAnsi" w:cstheme="majorHAnsi"/>
        </w:rPr>
        <w:t xml:space="preserve"> major roadmap</w:t>
      </w:r>
      <w:r w:rsidR="00027B96" w:rsidRPr="00326952">
        <w:rPr>
          <w:rFonts w:asciiTheme="majorHAnsi" w:hAnsiTheme="majorHAnsi" w:cstheme="majorHAnsi"/>
        </w:rPr>
        <w:t xml:space="preserve">. Degree roadmaps should </w:t>
      </w:r>
      <w:r w:rsidR="0052467E" w:rsidRPr="00326952">
        <w:rPr>
          <w:rFonts w:asciiTheme="majorHAnsi" w:hAnsiTheme="majorHAnsi" w:cstheme="majorHAnsi"/>
        </w:rPr>
        <w:t xml:space="preserve">outline the </w:t>
      </w:r>
      <w:r w:rsidR="00027B96" w:rsidRPr="00326952">
        <w:rPr>
          <w:rFonts w:asciiTheme="majorHAnsi" w:hAnsiTheme="majorHAnsi" w:cstheme="majorHAnsi"/>
        </w:rPr>
        <w:t>required</w:t>
      </w:r>
      <w:r w:rsidR="00326952" w:rsidRPr="00326952">
        <w:rPr>
          <w:rFonts w:asciiTheme="majorHAnsi" w:hAnsiTheme="majorHAnsi" w:cstheme="majorHAnsi"/>
        </w:rPr>
        <w:t xml:space="preserve"> major</w:t>
      </w:r>
      <w:r w:rsidR="00027B96" w:rsidRPr="00326952">
        <w:rPr>
          <w:rFonts w:asciiTheme="majorHAnsi" w:hAnsiTheme="majorHAnsi" w:cstheme="majorHAnsi"/>
        </w:rPr>
        <w:t xml:space="preserve"> courses and other major/university requirements</w:t>
      </w:r>
      <w:r w:rsidR="00326952" w:rsidRPr="00326952">
        <w:rPr>
          <w:rFonts w:asciiTheme="majorHAnsi" w:hAnsiTheme="majorHAnsi" w:cstheme="majorHAnsi"/>
        </w:rPr>
        <w:t xml:space="preserve"> </w:t>
      </w:r>
      <w:r w:rsidR="00027B96" w:rsidRPr="00326952">
        <w:rPr>
          <w:rFonts w:asciiTheme="majorHAnsi" w:hAnsiTheme="majorHAnsi" w:cstheme="majorHAnsi"/>
        </w:rPr>
        <w:t xml:space="preserve">and </w:t>
      </w:r>
      <w:r w:rsidR="00326952" w:rsidRPr="00326952">
        <w:rPr>
          <w:rFonts w:asciiTheme="majorHAnsi" w:hAnsiTheme="majorHAnsi" w:cstheme="majorHAnsi"/>
        </w:rPr>
        <w:t xml:space="preserve">the recommended </w:t>
      </w:r>
      <w:r w:rsidR="00027B96" w:rsidRPr="00326952">
        <w:rPr>
          <w:rFonts w:asciiTheme="majorHAnsi" w:hAnsiTheme="majorHAnsi" w:cstheme="majorHAnsi"/>
        </w:rPr>
        <w:t xml:space="preserve">sequence </w:t>
      </w:r>
      <w:r w:rsidR="00514C18">
        <w:rPr>
          <w:rFonts w:asciiTheme="majorHAnsi" w:hAnsiTheme="majorHAnsi" w:cstheme="majorHAnsi"/>
        </w:rPr>
        <w:t xml:space="preserve">of all program requirements </w:t>
      </w:r>
      <w:r w:rsidR="00027B96" w:rsidRPr="00326952">
        <w:rPr>
          <w:rFonts w:asciiTheme="majorHAnsi" w:hAnsiTheme="majorHAnsi" w:cstheme="majorHAnsi"/>
        </w:rPr>
        <w:t>(see below</w:t>
      </w:r>
      <w:r w:rsidR="00326952" w:rsidRPr="00326952">
        <w:rPr>
          <w:rFonts w:asciiTheme="majorHAnsi" w:hAnsiTheme="majorHAnsi" w:cstheme="majorHAnsi"/>
        </w:rPr>
        <w:t xml:space="preserve"> for more details</w:t>
      </w:r>
      <w:r w:rsidR="00027B96" w:rsidRPr="00326952">
        <w:rPr>
          <w:rFonts w:asciiTheme="majorHAnsi" w:hAnsiTheme="majorHAnsi" w:cstheme="majorHAnsi"/>
        </w:rPr>
        <w:t>).</w:t>
      </w:r>
    </w:p>
    <w:p w14:paraId="226656D4" w14:textId="6B57BBB8" w:rsidR="00076C4D" w:rsidRPr="00A9573D" w:rsidRDefault="00A9573D" w:rsidP="00027B96">
      <w:pPr>
        <w:pStyle w:val="ListParagraph"/>
        <w:numPr>
          <w:ilvl w:val="0"/>
          <w:numId w:val="4"/>
        </w:numPr>
        <w:tabs>
          <w:tab w:val="left" w:pos="720"/>
        </w:tabs>
        <w:ind w:left="720"/>
        <w:jc w:val="both"/>
        <w:rPr>
          <w:rFonts w:asciiTheme="majorHAnsi" w:hAnsiTheme="majorHAnsi" w:cstheme="majorHAnsi"/>
        </w:rPr>
      </w:pPr>
      <w:r>
        <w:rPr>
          <w:rFonts w:asciiTheme="majorHAnsi" w:hAnsiTheme="majorHAnsi" w:cstheme="majorHAnsi"/>
        </w:rPr>
        <w:t>If the program has undergone any substantive changes (e.g., change in delivery mode or change in location) that would warrant WSCUC Substantive Change review, t</w:t>
      </w:r>
      <w:r w:rsidR="00076C4D" w:rsidRPr="00896F61">
        <w:rPr>
          <w:rFonts w:asciiTheme="majorHAnsi" w:hAnsiTheme="majorHAnsi" w:cstheme="majorHAnsi"/>
        </w:rPr>
        <w:t xml:space="preserve">he campus is required </w:t>
      </w:r>
      <w:r w:rsidR="000A39A9" w:rsidRPr="00896F61">
        <w:rPr>
          <w:rFonts w:asciiTheme="majorHAnsi" w:hAnsiTheme="majorHAnsi" w:cstheme="majorHAnsi"/>
        </w:rPr>
        <w:t>to</w:t>
      </w:r>
      <w:r w:rsidR="00076C4D" w:rsidRPr="00896F61">
        <w:rPr>
          <w:rFonts w:asciiTheme="majorHAnsi" w:hAnsiTheme="majorHAnsi" w:cstheme="majorHAnsi"/>
        </w:rPr>
        <w:t xml:space="preserve"> attach a copy of the W</w:t>
      </w:r>
      <w:r w:rsidR="00A90132">
        <w:rPr>
          <w:rFonts w:asciiTheme="majorHAnsi" w:hAnsiTheme="majorHAnsi" w:cstheme="majorHAnsi"/>
        </w:rPr>
        <w:t>SCUC</w:t>
      </w:r>
      <w:r w:rsidR="00076C4D" w:rsidRPr="00896F61">
        <w:rPr>
          <w:rFonts w:asciiTheme="majorHAnsi" w:hAnsiTheme="majorHAnsi" w:cstheme="majorHAnsi"/>
        </w:rPr>
        <w:t xml:space="preserve"> Sub-Change </w:t>
      </w:r>
      <w:r w:rsidR="0028031E" w:rsidRPr="00A9573D">
        <w:rPr>
          <w:rFonts w:asciiTheme="majorHAnsi" w:hAnsiTheme="majorHAnsi" w:cstheme="majorHAnsi"/>
        </w:rPr>
        <w:t>Screening Determination letter</w:t>
      </w:r>
      <w:r w:rsidRPr="00A9573D">
        <w:rPr>
          <w:rFonts w:asciiTheme="majorHAnsi" w:hAnsiTheme="majorHAnsi" w:cstheme="majorHAnsi"/>
        </w:rPr>
        <w:t>.</w:t>
      </w:r>
    </w:p>
    <w:p w14:paraId="4B1DBF2F" w14:textId="77777777" w:rsidR="00076C4D" w:rsidRPr="00896F61" w:rsidRDefault="00076C4D" w:rsidP="00076BB8">
      <w:pPr>
        <w:tabs>
          <w:tab w:val="left" w:pos="720"/>
        </w:tabs>
        <w:contextualSpacing/>
        <w:jc w:val="both"/>
        <w:rPr>
          <w:rFonts w:asciiTheme="majorHAnsi" w:hAnsiTheme="majorHAnsi" w:cstheme="majorHAnsi"/>
          <w:szCs w:val="24"/>
        </w:rPr>
      </w:pPr>
    </w:p>
    <w:p w14:paraId="2E734475" w14:textId="4B30D81A" w:rsidR="00896F61" w:rsidRPr="00896F61" w:rsidRDefault="003E1F91" w:rsidP="00027B96">
      <w:pPr>
        <w:pStyle w:val="ListParagraph"/>
        <w:numPr>
          <w:ilvl w:val="0"/>
          <w:numId w:val="2"/>
        </w:numPr>
        <w:ind w:left="360"/>
        <w:rPr>
          <w:rFonts w:asciiTheme="majorHAnsi" w:hAnsiTheme="majorHAnsi" w:cstheme="majorHAnsi"/>
          <w:b/>
        </w:rPr>
      </w:pPr>
      <w:r>
        <w:rPr>
          <w:rFonts w:asciiTheme="majorHAnsi" w:hAnsiTheme="majorHAnsi" w:cstheme="majorHAnsi"/>
          <w:b/>
        </w:rPr>
        <w:t>Program</w:t>
      </w:r>
      <w:r w:rsidR="00F3728F">
        <w:rPr>
          <w:rFonts w:asciiTheme="majorHAnsi" w:hAnsiTheme="majorHAnsi" w:cstheme="majorHAnsi"/>
          <w:b/>
        </w:rPr>
        <w:t xml:space="preserve"> Evaluation</w:t>
      </w:r>
    </w:p>
    <w:p w14:paraId="171618E5" w14:textId="77777777" w:rsidR="00896F61" w:rsidRPr="00896F61" w:rsidRDefault="00896F61" w:rsidP="00027B96">
      <w:pPr>
        <w:contextualSpacing/>
        <w:rPr>
          <w:rFonts w:asciiTheme="majorHAnsi" w:hAnsiTheme="majorHAnsi" w:cstheme="majorHAnsi"/>
          <w:szCs w:val="24"/>
        </w:rPr>
      </w:pPr>
    </w:p>
    <w:p w14:paraId="4F4CDDC9" w14:textId="6BDCEF1C" w:rsidR="00564547" w:rsidRPr="00A9573D" w:rsidRDefault="00564547" w:rsidP="00564547">
      <w:pPr>
        <w:pStyle w:val="ListParagraph"/>
        <w:numPr>
          <w:ilvl w:val="0"/>
          <w:numId w:val="7"/>
        </w:numPr>
        <w:ind w:left="720"/>
        <w:rPr>
          <w:rFonts w:asciiTheme="majorHAnsi" w:hAnsiTheme="majorHAnsi" w:cstheme="majorHAnsi"/>
        </w:rPr>
      </w:pPr>
      <w:r w:rsidRPr="00A9573D">
        <w:rPr>
          <w:rFonts w:asciiTheme="majorHAnsi" w:hAnsiTheme="majorHAnsi" w:cstheme="majorHAnsi"/>
        </w:rPr>
        <w:t xml:space="preserve">Provide evidence of a thorough program evaluation, including an on-site review by one or more experts in the field. </w:t>
      </w:r>
      <w:r w:rsidR="003E1F91" w:rsidRPr="00A9573D">
        <w:rPr>
          <w:rFonts w:asciiTheme="majorHAnsi" w:hAnsiTheme="majorHAnsi" w:cstheme="majorHAnsi"/>
        </w:rPr>
        <w:t xml:space="preserve">Describe any improvement plans that are underway based on feedback from the program review. </w:t>
      </w:r>
    </w:p>
    <w:p w14:paraId="1C240074" w14:textId="77777777" w:rsidR="002C5B20" w:rsidRPr="00A9573D" w:rsidRDefault="002C5B20" w:rsidP="002C5B20">
      <w:pPr>
        <w:pStyle w:val="ListParagraph"/>
        <w:rPr>
          <w:rFonts w:asciiTheme="majorHAnsi" w:hAnsiTheme="majorHAnsi" w:cstheme="majorHAnsi"/>
        </w:rPr>
      </w:pPr>
    </w:p>
    <w:p w14:paraId="5DC73E1C" w14:textId="2259E957" w:rsidR="003E1F91" w:rsidRDefault="003E1F91" w:rsidP="001A11C6">
      <w:pPr>
        <w:pStyle w:val="ListParagraph"/>
        <w:numPr>
          <w:ilvl w:val="0"/>
          <w:numId w:val="7"/>
        </w:numPr>
        <w:ind w:left="720"/>
        <w:rPr>
          <w:rFonts w:asciiTheme="majorHAnsi" w:hAnsiTheme="majorHAnsi" w:cstheme="majorHAnsi"/>
        </w:rPr>
      </w:pPr>
      <w:r w:rsidRPr="00A9573D">
        <w:rPr>
          <w:rFonts w:asciiTheme="majorHAnsi" w:hAnsiTheme="majorHAnsi" w:cstheme="majorHAnsi"/>
        </w:rPr>
        <w:t>Provide</w:t>
      </w:r>
      <w:r w:rsidR="00896F61" w:rsidRPr="00A9573D">
        <w:rPr>
          <w:rFonts w:asciiTheme="majorHAnsi" w:hAnsiTheme="majorHAnsi" w:cstheme="majorHAnsi"/>
        </w:rPr>
        <w:t xml:space="preserve"> a description </w:t>
      </w:r>
      <w:r w:rsidR="00564547" w:rsidRPr="00A9573D">
        <w:rPr>
          <w:rFonts w:asciiTheme="majorHAnsi" w:hAnsiTheme="majorHAnsi" w:cstheme="majorHAnsi"/>
        </w:rPr>
        <w:t xml:space="preserve">of the metrics used to evaluate student achievement of program learning outcomes and any programmatic changes that resulted from </w:t>
      </w:r>
      <w:r w:rsidRPr="00A9573D">
        <w:rPr>
          <w:rFonts w:asciiTheme="majorHAnsi" w:hAnsiTheme="majorHAnsi" w:cstheme="majorHAnsi"/>
        </w:rPr>
        <w:t xml:space="preserve">learning outcomes </w:t>
      </w:r>
      <w:r w:rsidR="00896F61" w:rsidRPr="00A9573D">
        <w:rPr>
          <w:rFonts w:asciiTheme="majorHAnsi" w:hAnsiTheme="majorHAnsi" w:cstheme="majorHAnsi"/>
        </w:rPr>
        <w:t>assessment of the degree program</w:t>
      </w:r>
      <w:r w:rsidR="00564547" w:rsidRPr="00A9573D">
        <w:rPr>
          <w:rFonts w:asciiTheme="majorHAnsi" w:hAnsiTheme="majorHAnsi" w:cstheme="majorHAnsi"/>
        </w:rPr>
        <w:t>.</w:t>
      </w:r>
      <w:r w:rsidR="002C5B20" w:rsidRPr="00A9573D">
        <w:rPr>
          <w:rFonts w:asciiTheme="majorHAnsi" w:hAnsiTheme="majorHAnsi" w:cstheme="majorHAnsi"/>
        </w:rPr>
        <w:t xml:space="preserve"> </w:t>
      </w:r>
      <w:r w:rsidR="0028031E" w:rsidRPr="00A9573D">
        <w:rPr>
          <w:rFonts w:asciiTheme="majorHAnsi" w:hAnsiTheme="majorHAnsi" w:cstheme="majorHAnsi"/>
        </w:rPr>
        <w:t>If any achievement gaps were identified, what programmatic changes are underway to address them?</w:t>
      </w:r>
    </w:p>
    <w:p w14:paraId="77C0DE07" w14:textId="77777777" w:rsidR="001A11C6" w:rsidRPr="001A11C6" w:rsidRDefault="001A11C6" w:rsidP="001A11C6">
      <w:pPr>
        <w:rPr>
          <w:rFonts w:asciiTheme="majorHAnsi" w:hAnsiTheme="majorHAnsi" w:cstheme="majorHAnsi"/>
        </w:rPr>
      </w:pPr>
    </w:p>
    <w:p w14:paraId="41BA3973" w14:textId="785F6FC0" w:rsidR="003E1F91" w:rsidRPr="00A9573D" w:rsidRDefault="003E1F91" w:rsidP="003E1F91">
      <w:pPr>
        <w:pStyle w:val="ListParagraph"/>
        <w:numPr>
          <w:ilvl w:val="0"/>
          <w:numId w:val="7"/>
        </w:numPr>
        <w:ind w:left="720"/>
        <w:rPr>
          <w:rFonts w:asciiTheme="majorHAnsi" w:hAnsiTheme="majorHAnsi" w:cstheme="majorHAnsi"/>
        </w:rPr>
      </w:pPr>
      <w:r w:rsidRPr="00A9573D">
        <w:rPr>
          <w:rFonts w:asciiTheme="majorHAnsi" w:hAnsiTheme="majorHAnsi" w:cstheme="majorHAnsi"/>
        </w:rPr>
        <w:t>Provide evidence of program sustainability, including year</w:t>
      </w:r>
      <w:r w:rsidR="00F84C63" w:rsidRPr="00A9573D">
        <w:rPr>
          <w:rFonts w:asciiTheme="majorHAnsi" w:hAnsiTheme="majorHAnsi" w:cstheme="majorHAnsi"/>
        </w:rPr>
        <w:t>-to</w:t>
      </w:r>
      <w:r w:rsidRPr="00A9573D">
        <w:rPr>
          <w:rFonts w:asciiTheme="majorHAnsi" w:hAnsiTheme="majorHAnsi" w:cstheme="majorHAnsi"/>
        </w:rPr>
        <w:t xml:space="preserve">-year student enrollments, student retention, degree conferrals (if any), and projected student demand over the next five years.  </w:t>
      </w:r>
    </w:p>
    <w:p w14:paraId="696804DE" w14:textId="693CEAFE" w:rsidR="002C5B20" w:rsidRPr="00A9573D" w:rsidRDefault="002C5B20" w:rsidP="002C5B20">
      <w:pPr>
        <w:pStyle w:val="ListParagraph"/>
        <w:rPr>
          <w:rFonts w:asciiTheme="majorHAnsi" w:hAnsiTheme="majorHAnsi" w:cstheme="majorHAnsi"/>
        </w:rPr>
      </w:pPr>
    </w:p>
    <w:p w14:paraId="03D6FB01" w14:textId="67064AD5" w:rsidR="002C5B20" w:rsidRPr="00A9573D" w:rsidRDefault="00892CDF" w:rsidP="003E1F91">
      <w:pPr>
        <w:pStyle w:val="ListParagraph"/>
        <w:numPr>
          <w:ilvl w:val="0"/>
          <w:numId w:val="7"/>
        </w:numPr>
        <w:ind w:left="720"/>
        <w:rPr>
          <w:rFonts w:asciiTheme="majorHAnsi" w:hAnsiTheme="majorHAnsi" w:cstheme="majorHAnsi"/>
        </w:rPr>
      </w:pPr>
      <w:r w:rsidRPr="00A9573D">
        <w:rPr>
          <w:rFonts w:asciiTheme="majorHAnsi" w:hAnsiTheme="majorHAnsi" w:cstheme="majorHAnsi"/>
        </w:rPr>
        <w:t>Describe any plans</w:t>
      </w:r>
      <w:r w:rsidR="002C5B20" w:rsidRPr="00A9573D">
        <w:rPr>
          <w:rFonts w:asciiTheme="majorHAnsi" w:hAnsiTheme="majorHAnsi" w:cstheme="majorHAnsi"/>
        </w:rPr>
        <w:t xml:space="preserve"> to </w:t>
      </w:r>
      <w:r w:rsidRPr="00A9573D">
        <w:rPr>
          <w:rFonts w:asciiTheme="majorHAnsi" w:hAnsiTheme="majorHAnsi" w:cstheme="majorHAnsi"/>
        </w:rPr>
        <w:t xml:space="preserve">increase student enrollment, </w:t>
      </w:r>
      <w:r w:rsidR="002C5B20" w:rsidRPr="00A9573D">
        <w:rPr>
          <w:rFonts w:asciiTheme="majorHAnsi" w:hAnsiTheme="majorHAnsi" w:cstheme="majorHAnsi"/>
        </w:rPr>
        <w:t xml:space="preserve">including inclusive recruitment strategies and how </w:t>
      </w:r>
      <w:r w:rsidRPr="00A9573D">
        <w:rPr>
          <w:rFonts w:asciiTheme="majorHAnsi" w:hAnsiTheme="majorHAnsi" w:cstheme="majorHAnsi"/>
        </w:rPr>
        <w:t>the campus will ensure that</w:t>
      </w:r>
      <w:r w:rsidR="002C5B20" w:rsidRPr="00A9573D">
        <w:rPr>
          <w:rFonts w:asciiTheme="majorHAnsi" w:hAnsiTheme="majorHAnsi" w:cstheme="majorHAnsi"/>
        </w:rPr>
        <w:t xml:space="preserve"> all prospective students have equitable access to the program</w:t>
      </w:r>
      <w:r w:rsidRPr="00A9573D">
        <w:rPr>
          <w:rFonts w:asciiTheme="majorHAnsi" w:hAnsiTheme="majorHAnsi" w:cstheme="majorHAnsi"/>
        </w:rPr>
        <w:t>.</w:t>
      </w:r>
    </w:p>
    <w:p w14:paraId="1B0455F9" w14:textId="77777777" w:rsidR="001326DA" w:rsidRPr="00A9573D" w:rsidRDefault="001326DA" w:rsidP="001326DA">
      <w:pPr>
        <w:rPr>
          <w:rFonts w:asciiTheme="majorHAnsi" w:hAnsiTheme="majorHAnsi" w:cstheme="majorHAnsi"/>
        </w:rPr>
      </w:pPr>
    </w:p>
    <w:p w14:paraId="6D00B5CE" w14:textId="3F063B5A" w:rsidR="001326DA" w:rsidRPr="00A9573D" w:rsidRDefault="001326DA" w:rsidP="001326DA">
      <w:pPr>
        <w:pStyle w:val="ListParagraph"/>
        <w:numPr>
          <w:ilvl w:val="0"/>
          <w:numId w:val="7"/>
        </w:numPr>
        <w:ind w:left="720"/>
        <w:rPr>
          <w:rFonts w:asciiTheme="majorHAnsi" w:hAnsiTheme="majorHAnsi" w:cstheme="majorHAnsi"/>
        </w:rPr>
      </w:pPr>
      <w:r w:rsidRPr="00A9573D">
        <w:rPr>
          <w:rFonts w:asciiTheme="majorHAnsi" w:hAnsiTheme="majorHAnsi" w:cstheme="majorHAnsi"/>
        </w:rPr>
        <w:t xml:space="preserve">Identify the professional uses of the program and provide applicable workforce demand projections and other relevant data. Note: </w:t>
      </w:r>
      <w:r w:rsidR="00892CDF" w:rsidRPr="00A9573D">
        <w:rPr>
          <w:rFonts w:asciiTheme="majorHAnsi" w:hAnsiTheme="majorHAnsi" w:cstheme="majorHAnsi"/>
        </w:rPr>
        <w:t>H</w:t>
      </w:r>
      <w:r w:rsidRPr="00A9573D">
        <w:rPr>
          <w:rFonts w:asciiTheme="majorHAnsi" w:hAnsiTheme="majorHAnsi" w:cstheme="majorHAnsi"/>
        </w:rPr>
        <w:t>elpful resource</w:t>
      </w:r>
      <w:r w:rsidR="00892CDF" w:rsidRPr="00A9573D">
        <w:rPr>
          <w:rFonts w:asciiTheme="majorHAnsi" w:hAnsiTheme="majorHAnsi" w:cstheme="majorHAnsi"/>
        </w:rPr>
        <w:t>s</w:t>
      </w:r>
      <w:r w:rsidRPr="00A9573D">
        <w:rPr>
          <w:rFonts w:asciiTheme="majorHAnsi" w:hAnsiTheme="majorHAnsi" w:cstheme="majorHAnsi"/>
        </w:rPr>
        <w:t xml:space="preserve"> for demonstrating workforce demand </w:t>
      </w:r>
      <w:r w:rsidR="00892CDF" w:rsidRPr="00A9573D">
        <w:rPr>
          <w:rFonts w:asciiTheme="majorHAnsi" w:hAnsiTheme="majorHAnsi" w:cstheme="majorHAnsi"/>
        </w:rPr>
        <w:t>may be found at the following sites:</w:t>
      </w:r>
      <w:r w:rsidRPr="00A9573D">
        <w:rPr>
          <w:rFonts w:asciiTheme="majorHAnsi" w:hAnsiTheme="majorHAnsi" w:cstheme="majorHAnsi"/>
        </w:rPr>
        <w:t xml:space="preserve"> </w:t>
      </w:r>
    </w:p>
    <w:p w14:paraId="672267F5" w14:textId="77777777" w:rsidR="001326DA" w:rsidRPr="001326DA" w:rsidRDefault="00000000" w:rsidP="001326DA">
      <w:pPr>
        <w:pStyle w:val="ListParagraph"/>
        <w:numPr>
          <w:ilvl w:val="1"/>
          <w:numId w:val="26"/>
        </w:numPr>
        <w:rPr>
          <w:rStyle w:val="Hyperlink"/>
          <w:rFonts w:asciiTheme="majorHAnsi" w:hAnsiTheme="majorHAnsi" w:cstheme="majorHAnsi"/>
          <w:color w:val="auto"/>
          <w:u w:val="none"/>
        </w:rPr>
      </w:pPr>
      <w:hyperlink r:id="rId11" w:history="1">
        <w:r w:rsidR="001326DA" w:rsidRPr="001326DA">
          <w:rPr>
            <w:rStyle w:val="Hyperlink"/>
            <w:rFonts w:asciiTheme="majorHAnsi" w:eastAsiaTheme="minorHAnsi" w:hAnsiTheme="majorHAnsi" w:cstheme="majorHAnsi"/>
          </w:rPr>
          <w:t>US Department of Labor, Bureau of Labor Statistics</w:t>
        </w:r>
      </w:hyperlink>
    </w:p>
    <w:p w14:paraId="67D8E7CC" w14:textId="4BF73E6B" w:rsidR="001326DA" w:rsidRPr="001326DA" w:rsidRDefault="00000000" w:rsidP="001326DA">
      <w:pPr>
        <w:pStyle w:val="ListParagraph"/>
        <w:numPr>
          <w:ilvl w:val="1"/>
          <w:numId w:val="26"/>
        </w:numPr>
        <w:rPr>
          <w:rFonts w:asciiTheme="majorHAnsi" w:hAnsiTheme="majorHAnsi" w:cstheme="majorHAnsi"/>
        </w:rPr>
      </w:pPr>
      <w:hyperlink r:id="rId12" w:history="1">
        <w:r w:rsidR="001326DA" w:rsidRPr="001326DA">
          <w:rPr>
            <w:rStyle w:val="Hyperlink"/>
            <w:rFonts w:asciiTheme="majorHAnsi" w:eastAsiaTheme="minorHAnsi" w:hAnsiTheme="majorHAnsi" w:cstheme="majorHAnsi"/>
          </w:rPr>
          <w:t>California Labor Market Information</w:t>
        </w:r>
      </w:hyperlink>
    </w:p>
    <w:p w14:paraId="5BED273C" w14:textId="77777777" w:rsidR="00896F61" w:rsidRPr="00896F61" w:rsidRDefault="00896F61" w:rsidP="00076BB8">
      <w:pPr>
        <w:pStyle w:val="letters"/>
        <w:ind w:left="0" w:firstLine="0"/>
        <w:contextualSpacing/>
        <w:rPr>
          <w:rFonts w:asciiTheme="majorHAnsi" w:hAnsiTheme="majorHAnsi" w:cstheme="majorHAnsi"/>
          <w:sz w:val="24"/>
          <w:szCs w:val="24"/>
        </w:rPr>
      </w:pPr>
    </w:p>
    <w:p w14:paraId="2758FA46" w14:textId="2876CAC7" w:rsidR="0028031E" w:rsidRPr="0028031E" w:rsidRDefault="00CC2410" w:rsidP="0028031E">
      <w:pPr>
        <w:pStyle w:val="ListParagraph"/>
        <w:numPr>
          <w:ilvl w:val="0"/>
          <w:numId w:val="2"/>
        </w:numPr>
        <w:ind w:left="360"/>
        <w:rPr>
          <w:rFonts w:asciiTheme="majorHAnsi" w:hAnsiTheme="majorHAnsi" w:cstheme="majorHAnsi"/>
          <w:b/>
        </w:rPr>
      </w:pPr>
      <w:r w:rsidRPr="00896F61">
        <w:rPr>
          <w:rFonts w:asciiTheme="majorHAnsi" w:hAnsiTheme="majorHAnsi" w:cstheme="majorHAnsi"/>
          <w:b/>
        </w:rPr>
        <w:t>Existing Support Resources for the Degree Program</w:t>
      </w:r>
    </w:p>
    <w:p w14:paraId="750C67C9" w14:textId="77777777" w:rsidR="00CC2410" w:rsidRPr="00896F61" w:rsidRDefault="00CC2410" w:rsidP="00027B96">
      <w:pPr>
        <w:pStyle w:val="numbers"/>
        <w:tabs>
          <w:tab w:val="left" w:pos="720"/>
        </w:tabs>
        <w:ind w:left="0"/>
        <w:contextualSpacing/>
        <w:jc w:val="left"/>
        <w:rPr>
          <w:rFonts w:asciiTheme="majorHAnsi" w:hAnsiTheme="majorHAnsi" w:cstheme="majorHAnsi"/>
          <w:sz w:val="24"/>
          <w:szCs w:val="24"/>
        </w:rPr>
      </w:pPr>
    </w:p>
    <w:p w14:paraId="77F6875F" w14:textId="0C3BBAA0" w:rsidR="00CC2410" w:rsidRPr="00896F61" w:rsidRDefault="00CC2410" w:rsidP="0028031E">
      <w:pPr>
        <w:pStyle w:val="ListParagraph"/>
        <w:numPr>
          <w:ilvl w:val="0"/>
          <w:numId w:val="22"/>
        </w:numPr>
        <w:ind w:left="810"/>
        <w:rPr>
          <w:rFonts w:asciiTheme="majorHAnsi" w:hAnsiTheme="majorHAnsi" w:cstheme="majorBidi"/>
        </w:rPr>
      </w:pPr>
      <w:r w:rsidRPr="3B634781">
        <w:rPr>
          <w:rFonts w:asciiTheme="majorHAnsi" w:hAnsiTheme="majorHAnsi" w:cstheme="majorBidi"/>
        </w:rPr>
        <w:t xml:space="preserve">List faculty who </w:t>
      </w:r>
      <w:proofErr w:type="gramStart"/>
      <w:r w:rsidRPr="3B634781">
        <w:rPr>
          <w:rFonts w:asciiTheme="majorHAnsi" w:hAnsiTheme="majorHAnsi" w:cstheme="majorBidi"/>
        </w:rPr>
        <w:t>teach</w:t>
      </w:r>
      <w:proofErr w:type="gramEnd"/>
      <w:r w:rsidRPr="3B634781">
        <w:rPr>
          <w:rFonts w:asciiTheme="majorHAnsi" w:hAnsiTheme="majorHAnsi" w:cstheme="majorBidi"/>
        </w:rPr>
        <w:t xml:space="preserve"> in the program, indicating rank, appointment status, highest degree earned, date and field of highest degree, professional experience, and affiliations with other campus programs. </w:t>
      </w:r>
      <w:r w:rsidRPr="3B634781">
        <w:rPr>
          <w:rFonts w:asciiTheme="majorHAnsi" w:hAnsiTheme="majorHAnsi" w:cstheme="majorBidi"/>
          <w:b/>
          <w:i/>
        </w:rPr>
        <w:t>Note:</w:t>
      </w:r>
      <w:r w:rsidRPr="3B634781">
        <w:rPr>
          <w:rFonts w:asciiTheme="majorHAnsi" w:hAnsiTheme="majorHAnsi" w:cstheme="majorBidi"/>
          <w:i/>
        </w:rPr>
        <w:t xml:space="preserve"> For all proposed graduate degree programs, there must be a minimum of five full-time faculty members with the appropriate terminal degree. (Coded Memo EP&amp;R 85-20)</w:t>
      </w:r>
      <w:r>
        <w:br/>
      </w:r>
    </w:p>
    <w:p w14:paraId="47B4435E" w14:textId="77777777" w:rsidR="00CC2410" w:rsidRPr="00896F61" w:rsidRDefault="00CC2410" w:rsidP="0028031E">
      <w:pPr>
        <w:pStyle w:val="ListParagraph"/>
        <w:numPr>
          <w:ilvl w:val="0"/>
          <w:numId w:val="22"/>
        </w:numPr>
        <w:ind w:left="810"/>
        <w:rPr>
          <w:rFonts w:asciiTheme="majorHAnsi" w:hAnsiTheme="majorHAnsi" w:cstheme="majorHAnsi"/>
        </w:rPr>
      </w:pPr>
      <w:r w:rsidRPr="00896F61">
        <w:rPr>
          <w:rFonts w:asciiTheme="majorHAnsi" w:hAnsiTheme="majorHAnsi" w:cstheme="majorHAnsi"/>
        </w:rPr>
        <w:t xml:space="preserve">Describe facilities that would be used in support of the proposed program.  </w:t>
      </w:r>
    </w:p>
    <w:p w14:paraId="698950BA" w14:textId="77777777" w:rsidR="00CC2410" w:rsidRPr="00896F61" w:rsidRDefault="00CC2410" w:rsidP="0028031E">
      <w:pPr>
        <w:ind w:left="810" w:hanging="360"/>
        <w:contextualSpacing/>
        <w:rPr>
          <w:rFonts w:asciiTheme="majorHAnsi" w:hAnsiTheme="majorHAnsi" w:cstheme="majorHAnsi"/>
          <w:szCs w:val="24"/>
        </w:rPr>
      </w:pPr>
    </w:p>
    <w:p w14:paraId="6FA55F22" w14:textId="6A450190" w:rsidR="00896F61" w:rsidRPr="00896F61" w:rsidRDefault="00CC2410" w:rsidP="0028031E">
      <w:pPr>
        <w:pStyle w:val="ListParagraph"/>
        <w:numPr>
          <w:ilvl w:val="0"/>
          <w:numId w:val="22"/>
        </w:numPr>
        <w:ind w:left="810"/>
        <w:rPr>
          <w:rFonts w:asciiTheme="majorHAnsi" w:hAnsiTheme="majorHAnsi" w:cstheme="majorHAnsi"/>
        </w:rPr>
      </w:pPr>
      <w:r w:rsidRPr="00896F61">
        <w:rPr>
          <w:rFonts w:asciiTheme="majorHAnsi" w:hAnsiTheme="majorHAnsi" w:cstheme="majorHAnsi"/>
        </w:rPr>
        <w:t xml:space="preserve">Provide evidence that the institution offers </w:t>
      </w:r>
      <w:r w:rsidR="00892CDF" w:rsidRPr="00A9573D">
        <w:rPr>
          <w:rFonts w:asciiTheme="majorHAnsi" w:hAnsiTheme="majorHAnsi" w:cstheme="majorHAnsi"/>
        </w:rPr>
        <w:t>equitable student</w:t>
      </w:r>
      <w:r w:rsidRPr="00896F61">
        <w:rPr>
          <w:rFonts w:asciiTheme="majorHAnsi" w:hAnsiTheme="majorHAnsi" w:cstheme="majorHAnsi"/>
        </w:rPr>
        <w:t xml:space="preserve"> access to both electronic and physical library and learning resources.</w:t>
      </w:r>
    </w:p>
    <w:p w14:paraId="363F8A19" w14:textId="77777777" w:rsidR="00896F61" w:rsidRPr="00896F61" w:rsidRDefault="00896F61" w:rsidP="0028031E">
      <w:pPr>
        <w:pStyle w:val="ListParagraph"/>
        <w:ind w:left="810" w:hanging="360"/>
        <w:rPr>
          <w:rFonts w:asciiTheme="majorHAnsi" w:hAnsiTheme="majorHAnsi" w:cstheme="majorHAnsi"/>
        </w:rPr>
      </w:pPr>
    </w:p>
    <w:p w14:paraId="4FCA63C6" w14:textId="7D8BF5B1" w:rsidR="00CC2410" w:rsidRDefault="00CC2410" w:rsidP="0028031E">
      <w:pPr>
        <w:pStyle w:val="ListParagraph"/>
        <w:numPr>
          <w:ilvl w:val="0"/>
          <w:numId w:val="22"/>
        </w:numPr>
        <w:ind w:left="810"/>
        <w:rPr>
          <w:rFonts w:asciiTheme="majorHAnsi" w:hAnsiTheme="majorHAnsi" w:cstheme="majorHAnsi"/>
        </w:rPr>
      </w:pPr>
      <w:r w:rsidRPr="00896F61">
        <w:rPr>
          <w:rFonts w:asciiTheme="majorHAnsi" w:hAnsiTheme="majorHAnsi" w:cstheme="majorHAnsi"/>
        </w:rPr>
        <w:t>Describe available academic technology, equipment, and other specialized materials</w:t>
      </w:r>
      <w:r w:rsidR="00892CDF">
        <w:rPr>
          <w:rFonts w:asciiTheme="majorHAnsi" w:hAnsiTheme="majorHAnsi" w:cstheme="majorHAnsi"/>
        </w:rPr>
        <w:t xml:space="preserve"> </w:t>
      </w:r>
      <w:r w:rsidR="00892CDF" w:rsidRPr="00A9573D">
        <w:rPr>
          <w:rFonts w:asciiTheme="majorHAnsi" w:hAnsiTheme="majorHAnsi" w:cstheme="majorHAnsi"/>
        </w:rPr>
        <w:t>needed in the program</w:t>
      </w:r>
      <w:r w:rsidRPr="00A9573D">
        <w:rPr>
          <w:rFonts w:asciiTheme="majorHAnsi" w:hAnsiTheme="majorHAnsi" w:cstheme="majorHAnsi"/>
        </w:rPr>
        <w:t>.</w:t>
      </w:r>
    </w:p>
    <w:p w14:paraId="1435B6F0" w14:textId="77777777" w:rsidR="00892CDF" w:rsidRPr="00892CDF" w:rsidRDefault="00892CDF" w:rsidP="0028031E">
      <w:pPr>
        <w:pStyle w:val="ListParagraph"/>
        <w:ind w:left="810" w:hanging="360"/>
        <w:rPr>
          <w:rFonts w:asciiTheme="majorHAnsi" w:hAnsiTheme="majorHAnsi" w:cstheme="majorHAnsi"/>
        </w:rPr>
      </w:pPr>
    </w:p>
    <w:p w14:paraId="580DF9FB" w14:textId="77777777" w:rsidR="0028031E" w:rsidRPr="00A9573D" w:rsidRDefault="00892CDF" w:rsidP="0028031E">
      <w:pPr>
        <w:pStyle w:val="ListParagraph"/>
        <w:numPr>
          <w:ilvl w:val="0"/>
          <w:numId w:val="22"/>
        </w:numPr>
        <w:ind w:left="810"/>
        <w:rPr>
          <w:rFonts w:asciiTheme="majorHAnsi" w:hAnsiTheme="majorHAnsi" w:cstheme="majorHAnsi"/>
        </w:rPr>
      </w:pPr>
      <w:r w:rsidRPr="00A9573D">
        <w:rPr>
          <w:rFonts w:asciiTheme="majorHAnsi" w:hAnsiTheme="majorHAnsi" w:cstheme="majorHAnsi"/>
        </w:rPr>
        <w:t>Describe the academic support services that are available to students in the program (including fully online</w:t>
      </w:r>
      <w:r w:rsidR="0028031E" w:rsidRPr="00A9573D">
        <w:rPr>
          <w:rFonts w:asciiTheme="majorHAnsi" w:hAnsiTheme="majorHAnsi" w:cstheme="majorHAnsi"/>
        </w:rPr>
        <w:t xml:space="preserve"> students</w:t>
      </w:r>
      <w:r w:rsidRPr="00A9573D">
        <w:rPr>
          <w:rFonts w:asciiTheme="majorHAnsi" w:hAnsiTheme="majorHAnsi" w:cstheme="majorHAnsi"/>
        </w:rPr>
        <w:t>), and how the campus ensures that all students have equitable access to these services.</w:t>
      </w:r>
    </w:p>
    <w:p w14:paraId="3A087EC6" w14:textId="77777777" w:rsidR="0028031E" w:rsidRPr="0028031E" w:rsidRDefault="0028031E" w:rsidP="0028031E">
      <w:pPr>
        <w:pStyle w:val="paragraph"/>
        <w:spacing w:before="0" w:beforeAutospacing="0" w:after="0" w:afterAutospacing="0"/>
        <w:ind w:left="720"/>
        <w:textAlignment w:val="baseline"/>
        <w:rPr>
          <w:rFonts w:asciiTheme="majorHAnsi" w:hAnsiTheme="majorHAnsi" w:cstheme="majorHAnsi"/>
        </w:rPr>
      </w:pPr>
      <w:r w:rsidRPr="0028031E">
        <w:rPr>
          <w:rStyle w:val="eop"/>
          <w:rFonts w:asciiTheme="majorHAnsi" w:hAnsiTheme="majorHAnsi" w:cstheme="majorHAnsi"/>
        </w:rPr>
        <w:t> </w:t>
      </w:r>
    </w:p>
    <w:p w14:paraId="4FDCA328" w14:textId="77777777" w:rsidR="00A9573D" w:rsidRDefault="00A14041" w:rsidP="00A14041">
      <w:pPr>
        <w:pStyle w:val="paragraph"/>
        <w:spacing w:before="0" w:beforeAutospacing="0" w:after="0" w:afterAutospacing="0"/>
        <w:ind w:left="360" w:hanging="360"/>
        <w:textAlignment w:val="baseline"/>
        <w:rPr>
          <w:rStyle w:val="normaltextrun"/>
          <w:rFonts w:asciiTheme="majorHAnsi" w:hAnsiTheme="majorHAnsi" w:cstheme="majorHAnsi"/>
          <w:b/>
          <w:bCs/>
        </w:rPr>
      </w:pPr>
      <w:r w:rsidRPr="00A9573D">
        <w:rPr>
          <w:rStyle w:val="normaltextrun"/>
          <w:rFonts w:asciiTheme="majorHAnsi" w:hAnsiTheme="majorHAnsi" w:cstheme="majorHAnsi"/>
          <w:b/>
          <w:bCs/>
        </w:rPr>
        <w:t>5.   Self-Support Programs</w:t>
      </w:r>
    </w:p>
    <w:p w14:paraId="197F99E9" w14:textId="0417967C" w:rsidR="00A14041" w:rsidRPr="001A11C6" w:rsidRDefault="00A14041" w:rsidP="001A11C6">
      <w:pPr>
        <w:pStyle w:val="paragraph"/>
        <w:spacing w:before="0" w:beforeAutospacing="0" w:after="0" w:afterAutospacing="0"/>
        <w:ind w:left="360" w:hanging="360"/>
        <w:textAlignment w:val="baseline"/>
        <w:rPr>
          <w:rStyle w:val="Hyperlink"/>
          <w:rFonts w:asciiTheme="majorHAnsi" w:hAnsiTheme="majorHAnsi" w:cstheme="majorHAnsi"/>
        </w:rPr>
      </w:pPr>
      <w:r w:rsidRPr="00A14041">
        <w:rPr>
          <w:rStyle w:val="normaltextrun"/>
          <w:rFonts w:asciiTheme="majorHAnsi" w:hAnsiTheme="majorHAnsi" w:cstheme="majorHAnsi"/>
          <w:b/>
          <w:bCs/>
        </w:rPr>
        <w:t>Please consult the most current policy version</w:t>
      </w:r>
      <w:r w:rsidR="001A11C6">
        <w:rPr>
          <w:rStyle w:val="normaltextrun"/>
          <w:rFonts w:asciiTheme="majorHAnsi" w:hAnsiTheme="majorHAnsi" w:cstheme="majorHAnsi"/>
          <w:b/>
          <w:bCs/>
        </w:rPr>
        <w:t>:</w:t>
      </w:r>
      <w:r w:rsidRPr="00A14041">
        <w:rPr>
          <w:rStyle w:val="normaltextrun"/>
          <w:rFonts w:asciiTheme="majorHAnsi" w:hAnsiTheme="majorHAnsi" w:cstheme="majorHAnsi"/>
          <w:b/>
          <w:bCs/>
        </w:rPr>
        <w:t xml:space="preserve"> </w:t>
      </w:r>
      <w:r w:rsidR="001A11C6">
        <w:rPr>
          <w:rStyle w:val="normaltextrun"/>
          <w:rFonts w:asciiTheme="majorHAnsi" w:hAnsiTheme="majorHAnsi" w:cstheme="majorHAnsi"/>
          <w:b/>
          <w:bCs/>
          <w:color w:val="0563C1"/>
          <w:u w:val="single"/>
        </w:rPr>
        <w:fldChar w:fldCharType="begin"/>
      </w:r>
      <w:r w:rsidR="001A11C6">
        <w:rPr>
          <w:rStyle w:val="normaltextrun"/>
          <w:rFonts w:asciiTheme="majorHAnsi" w:hAnsiTheme="majorHAnsi" w:cstheme="majorHAnsi"/>
          <w:b/>
          <w:bCs/>
          <w:color w:val="0563C1"/>
          <w:u w:val="single"/>
        </w:rPr>
        <w:instrText>HYPERLINK "https://calstate.policystat.com/policy/10548254/latest/" \l "autoid-v2y9x" \t "_blank"</w:instrText>
      </w:r>
      <w:r w:rsidR="001A11C6">
        <w:rPr>
          <w:rStyle w:val="normaltextrun"/>
          <w:rFonts w:asciiTheme="majorHAnsi" w:hAnsiTheme="majorHAnsi" w:cstheme="majorHAnsi"/>
          <w:b/>
          <w:bCs/>
          <w:color w:val="0563C1"/>
          <w:u w:val="single"/>
        </w:rPr>
      </w:r>
      <w:r w:rsidR="001A11C6">
        <w:rPr>
          <w:rStyle w:val="normaltextrun"/>
          <w:rFonts w:asciiTheme="majorHAnsi" w:hAnsiTheme="majorHAnsi" w:cstheme="majorHAnsi"/>
          <w:b/>
          <w:bCs/>
          <w:color w:val="0563C1"/>
          <w:u w:val="single"/>
        </w:rPr>
        <w:fldChar w:fldCharType="separate"/>
      </w:r>
      <w:r w:rsidRPr="001A11C6">
        <w:rPr>
          <w:rStyle w:val="Hyperlink"/>
          <w:rFonts w:asciiTheme="majorHAnsi" w:hAnsiTheme="majorHAnsi" w:cstheme="majorHAnsi"/>
          <w:b/>
          <w:bCs/>
        </w:rPr>
        <w:t>Extended Education; Self-Supporting Instructional Courses and Programs</w:t>
      </w:r>
    </w:p>
    <w:p w14:paraId="1815D8AB" w14:textId="75DEA08D" w:rsidR="001A11C6" w:rsidRPr="00A14041" w:rsidRDefault="001A11C6" w:rsidP="001A11C6">
      <w:pPr>
        <w:pStyle w:val="paragraph"/>
        <w:spacing w:before="0" w:beforeAutospacing="0" w:after="0" w:afterAutospacing="0"/>
        <w:ind w:left="360" w:hanging="360"/>
        <w:textAlignment w:val="baseline"/>
        <w:rPr>
          <w:rFonts w:asciiTheme="majorHAnsi" w:hAnsiTheme="majorHAnsi" w:cstheme="majorHAnsi"/>
        </w:rPr>
      </w:pPr>
      <w:r>
        <w:rPr>
          <w:rStyle w:val="normaltextrun"/>
          <w:rFonts w:asciiTheme="majorHAnsi" w:hAnsiTheme="majorHAnsi" w:cstheme="majorHAnsi"/>
          <w:b/>
          <w:bCs/>
          <w:color w:val="0563C1"/>
          <w:u w:val="single"/>
        </w:rPr>
        <w:fldChar w:fldCharType="end"/>
      </w:r>
    </w:p>
    <w:p w14:paraId="255386E1" w14:textId="5D338A7F" w:rsidR="00A14041" w:rsidRDefault="00A14041" w:rsidP="00A14041">
      <w:pPr>
        <w:pStyle w:val="paragraph"/>
        <w:numPr>
          <w:ilvl w:val="1"/>
          <w:numId w:val="2"/>
        </w:numPr>
        <w:spacing w:before="0" w:beforeAutospacing="0" w:after="0" w:afterAutospacing="0"/>
        <w:ind w:left="810" w:hanging="270"/>
        <w:textAlignment w:val="baseline"/>
        <w:rPr>
          <w:rStyle w:val="eop"/>
          <w:rFonts w:asciiTheme="majorHAnsi" w:hAnsiTheme="majorHAnsi" w:cstheme="majorHAnsi"/>
        </w:rPr>
      </w:pPr>
      <w:r w:rsidRPr="00A14041">
        <w:rPr>
          <w:rStyle w:val="normaltextrun"/>
          <w:rFonts w:asciiTheme="majorHAnsi" w:hAnsiTheme="majorHAnsi" w:cstheme="majorHAnsi"/>
        </w:rPr>
        <w:t xml:space="preserve">Confirm that the proposed program </w:t>
      </w:r>
      <w:r w:rsidR="00A357B9">
        <w:rPr>
          <w:rStyle w:val="normaltextrun"/>
          <w:rFonts w:asciiTheme="majorHAnsi" w:hAnsiTheme="majorHAnsi" w:cstheme="majorHAnsi"/>
        </w:rPr>
        <w:t>is</w:t>
      </w:r>
      <w:r w:rsidRPr="00A14041">
        <w:rPr>
          <w:rStyle w:val="normaltextrun"/>
          <w:rFonts w:asciiTheme="majorHAnsi" w:hAnsiTheme="majorHAnsi" w:cstheme="majorHAnsi"/>
        </w:rPr>
        <w:t xml:space="preserve"> not offered at places or times likely to supplant or limit existing state-support programs.</w:t>
      </w:r>
      <w:r w:rsidRPr="00A14041">
        <w:rPr>
          <w:rStyle w:val="eop"/>
          <w:rFonts w:asciiTheme="majorHAnsi" w:hAnsiTheme="majorHAnsi" w:cstheme="majorHAnsi"/>
        </w:rPr>
        <w:t> </w:t>
      </w:r>
    </w:p>
    <w:p w14:paraId="4D53824D" w14:textId="77777777" w:rsidR="00A14041" w:rsidRDefault="00A14041" w:rsidP="00A14041">
      <w:pPr>
        <w:pStyle w:val="paragraph"/>
        <w:spacing w:before="0" w:beforeAutospacing="0" w:after="0" w:afterAutospacing="0"/>
        <w:ind w:left="810"/>
        <w:textAlignment w:val="baseline"/>
        <w:rPr>
          <w:rFonts w:asciiTheme="majorHAnsi" w:hAnsiTheme="majorHAnsi" w:cstheme="majorHAnsi"/>
        </w:rPr>
      </w:pPr>
    </w:p>
    <w:p w14:paraId="21C28421" w14:textId="77777777" w:rsidR="00A14041" w:rsidRDefault="00A14041" w:rsidP="00A14041">
      <w:pPr>
        <w:pStyle w:val="paragraph"/>
        <w:numPr>
          <w:ilvl w:val="1"/>
          <w:numId w:val="2"/>
        </w:numPr>
        <w:spacing w:before="0" w:beforeAutospacing="0" w:after="0" w:afterAutospacing="0"/>
        <w:ind w:left="810" w:hanging="270"/>
        <w:textAlignment w:val="baseline"/>
        <w:rPr>
          <w:rStyle w:val="eop"/>
          <w:rFonts w:asciiTheme="majorHAnsi" w:hAnsiTheme="majorHAnsi" w:cstheme="majorHAnsi"/>
        </w:rPr>
      </w:pPr>
      <w:r w:rsidRPr="00A14041">
        <w:rPr>
          <w:rStyle w:val="normaltextrun"/>
          <w:rFonts w:asciiTheme="majorHAnsi" w:hAnsiTheme="majorHAnsi" w:cstheme="majorHAnsi"/>
        </w:rPr>
        <w:t>Explain how state-support funding is either unavailable or inappropriate.</w:t>
      </w:r>
      <w:r w:rsidRPr="00A14041">
        <w:rPr>
          <w:rStyle w:val="eop"/>
          <w:rFonts w:asciiTheme="majorHAnsi" w:hAnsiTheme="majorHAnsi" w:cstheme="majorHAnsi"/>
        </w:rPr>
        <w:t> </w:t>
      </w:r>
    </w:p>
    <w:p w14:paraId="6C0034D9" w14:textId="77777777" w:rsidR="00A14041" w:rsidRDefault="00A14041" w:rsidP="00A14041">
      <w:pPr>
        <w:pStyle w:val="paragraph"/>
        <w:spacing w:before="0" w:beforeAutospacing="0" w:after="0" w:afterAutospacing="0"/>
        <w:textAlignment w:val="baseline"/>
        <w:rPr>
          <w:rFonts w:asciiTheme="majorHAnsi" w:hAnsiTheme="majorHAnsi" w:cstheme="majorHAnsi"/>
        </w:rPr>
      </w:pPr>
    </w:p>
    <w:p w14:paraId="2C863F96" w14:textId="6C1A60BD" w:rsidR="00A14041" w:rsidRDefault="00A14041" w:rsidP="00A14041">
      <w:pPr>
        <w:pStyle w:val="paragraph"/>
        <w:numPr>
          <w:ilvl w:val="1"/>
          <w:numId w:val="2"/>
        </w:numPr>
        <w:spacing w:before="0" w:beforeAutospacing="0" w:after="0" w:afterAutospacing="0"/>
        <w:ind w:left="810" w:hanging="270"/>
        <w:textAlignment w:val="baseline"/>
        <w:rPr>
          <w:rStyle w:val="eop"/>
          <w:rFonts w:asciiTheme="majorHAnsi" w:hAnsiTheme="majorHAnsi" w:cstheme="majorHAnsi"/>
        </w:rPr>
      </w:pPr>
      <w:r w:rsidRPr="00A14041">
        <w:rPr>
          <w:rStyle w:val="normaltextrun"/>
          <w:rFonts w:asciiTheme="majorHAnsi" w:hAnsiTheme="majorHAnsi" w:cstheme="majorHAnsi"/>
        </w:rPr>
        <w:lastRenderedPageBreak/>
        <w:t xml:space="preserve">Explain how at least one of the following additional criteria </w:t>
      </w:r>
      <w:r w:rsidR="00A357B9">
        <w:rPr>
          <w:rStyle w:val="normaltextrun"/>
          <w:rFonts w:asciiTheme="majorHAnsi" w:hAnsiTheme="majorHAnsi" w:cstheme="majorHAnsi"/>
        </w:rPr>
        <w:t>is</w:t>
      </w:r>
      <w:r w:rsidRPr="00A14041">
        <w:rPr>
          <w:rStyle w:val="normaltextrun"/>
          <w:rFonts w:asciiTheme="majorHAnsi" w:hAnsiTheme="majorHAnsi" w:cstheme="majorHAnsi"/>
        </w:rPr>
        <w:t xml:space="preserve"> met: </w:t>
      </w:r>
      <w:r w:rsidRPr="00A14041">
        <w:rPr>
          <w:rStyle w:val="eop"/>
          <w:rFonts w:asciiTheme="majorHAnsi" w:hAnsiTheme="majorHAnsi" w:cstheme="majorHAnsi"/>
        </w:rPr>
        <w:t> </w:t>
      </w:r>
    </w:p>
    <w:p w14:paraId="354233BC" w14:textId="77777777" w:rsidR="00A14041" w:rsidRDefault="00A14041" w:rsidP="00A14041">
      <w:pPr>
        <w:pStyle w:val="ListParagraph"/>
        <w:rPr>
          <w:rStyle w:val="normaltextrun"/>
          <w:rFonts w:asciiTheme="majorHAnsi" w:hAnsiTheme="majorHAnsi" w:cstheme="majorHAnsi"/>
        </w:rPr>
      </w:pPr>
    </w:p>
    <w:p w14:paraId="6FF0CCAF"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The courses or program are primarily designed for career enrichment or </w:t>
      </w:r>
      <w:proofErr w:type="gramStart"/>
      <w:r w:rsidRPr="00A14041">
        <w:rPr>
          <w:rStyle w:val="normaltextrun"/>
          <w:rFonts w:asciiTheme="majorHAnsi" w:hAnsiTheme="majorHAnsi" w:cstheme="majorHAnsi"/>
        </w:rPr>
        <w:t>retraining;</w:t>
      </w:r>
      <w:proofErr w:type="gramEnd"/>
      <w:r w:rsidRPr="00A14041">
        <w:rPr>
          <w:rStyle w:val="eop"/>
          <w:rFonts w:asciiTheme="majorHAnsi" w:hAnsiTheme="majorHAnsi" w:cstheme="majorHAnsi"/>
        </w:rPr>
        <w:t> </w:t>
      </w:r>
    </w:p>
    <w:p w14:paraId="31AB2793"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The location of the courses or program is significantly removed from permanent, state-supported campus </w:t>
      </w:r>
      <w:proofErr w:type="gramStart"/>
      <w:r w:rsidRPr="00A14041">
        <w:rPr>
          <w:rStyle w:val="normaltextrun"/>
          <w:rFonts w:asciiTheme="majorHAnsi" w:hAnsiTheme="majorHAnsi" w:cstheme="majorHAnsi"/>
        </w:rPr>
        <w:t>facilities;</w:t>
      </w:r>
      <w:proofErr w:type="gramEnd"/>
      <w:r w:rsidRPr="00A14041">
        <w:rPr>
          <w:rStyle w:val="eop"/>
          <w:rFonts w:asciiTheme="majorHAnsi" w:hAnsiTheme="majorHAnsi" w:cstheme="majorHAnsi"/>
        </w:rPr>
        <w:t> </w:t>
      </w:r>
    </w:p>
    <w:p w14:paraId="0C988CC4"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The course or program is offered through a distinct technology, such as online </w:t>
      </w:r>
      <w:proofErr w:type="gramStart"/>
      <w:r w:rsidRPr="00A14041">
        <w:rPr>
          <w:rStyle w:val="normaltextrun"/>
          <w:rFonts w:asciiTheme="majorHAnsi" w:hAnsiTheme="majorHAnsi" w:cstheme="majorHAnsi"/>
        </w:rPr>
        <w:t>delivery;</w:t>
      </w:r>
      <w:proofErr w:type="gramEnd"/>
      <w:r w:rsidRPr="00A14041">
        <w:rPr>
          <w:rStyle w:val="eop"/>
          <w:rFonts w:asciiTheme="majorHAnsi" w:hAnsiTheme="majorHAnsi" w:cstheme="majorHAnsi"/>
        </w:rPr>
        <w:t> </w:t>
      </w:r>
    </w:p>
    <w:p w14:paraId="7233DE14"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For new programs, the client group for the course or program receives educational or other services at a cost beyond what could be reasonably provided within CSU Operating </w:t>
      </w:r>
      <w:proofErr w:type="gramStart"/>
      <w:r w:rsidRPr="00A14041">
        <w:rPr>
          <w:rStyle w:val="normaltextrun"/>
          <w:rFonts w:asciiTheme="majorHAnsi" w:hAnsiTheme="majorHAnsi" w:cstheme="majorHAnsi"/>
        </w:rPr>
        <w:t>Funds;</w:t>
      </w:r>
      <w:proofErr w:type="gramEnd"/>
      <w:r w:rsidRPr="00A14041">
        <w:rPr>
          <w:rStyle w:val="eop"/>
          <w:rFonts w:asciiTheme="majorHAnsi" w:hAnsiTheme="majorHAnsi" w:cstheme="majorHAnsi"/>
        </w:rPr>
        <w:t> </w:t>
      </w:r>
    </w:p>
    <w:p w14:paraId="615F4870" w14:textId="7541A3BF" w:rsidR="00A14041" w:rsidRP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For existing programs, there has been a cessation of non-state funding that </w:t>
      </w:r>
      <w:proofErr w:type="gramStart"/>
      <w:r w:rsidRPr="00A14041">
        <w:rPr>
          <w:rStyle w:val="normaltextrun"/>
          <w:rFonts w:asciiTheme="majorHAnsi" w:hAnsiTheme="majorHAnsi" w:cstheme="majorHAnsi"/>
        </w:rPr>
        <w:t>previously</w:t>
      </w:r>
      <w:proofErr w:type="gramEnd"/>
      <w:r w:rsidRPr="00A14041">
        <w:rPr>
          <w:rStyle w:val="normaltextrun"/>
          <w:rFonts w:asciiTheme="majorHAnsi" w:hAnsiTheme="majorHAnsi" w:cstheme="majorHAnsi"/>
        </w:rPr>
        <w:t xml:space="preserve"> provided for educational or other services costing beyond what could be reasonably provided within CSU Operating Funds.</w:t>
      </w:r>
      <w:r w:rsidRPr="00A14041">
        <w:rPr>
          <w:rStyle w:val="eop"/>
          <w:rFonts w:asciiTheme="majorHAnsi" w:hAnsiTheme="majorHAnsi" w:cstheme="majorHAnsi"/>
        </w:rPr>
        <w:t> </w:t>
      </w:r>
    </w:p>
    <w:p w14:paraId="1F6ADFE2" w14:textId="77777777" w:rsidR="00A14041" w:rsidRPr="00A14041" w:rsidRDefault="00A14041" w:rsidP="00A14041">
      <w:pPr>
        <w:pStyle w:val="paragraph"/>
        <w:spacing w:before="0" w:beforeAutospacing="0" w:after="0" w:afterAutospacing="0"/>
        <w:textAlignment w:val="baseline"/>
        <w:rPr>
          <w:rFonts w:asciiTheme="majorHAnsi" w:hAnsiTheme="majorHAnsi" w:cstheme="majorHAnsi"/>
        </w:rPr>
      </w:pPr>
      <w:r w:rsidRPr="00A14041">
        <w:rPr>
          <w:rStyle w:val="eop"/>
          <w:rFonts w:asciiTheme="majorHAnsi" w:hAnsiTheme="majorHAnsi" w:cstheme="majorHAnsi"/>
        </w:rPr>
        <w:t> </w:t>
      </w:r>
    </w:p>
    <w:p w14:paraId="621BA9DB" w14:textId="7F9DD25A" w:rsidR="00A14041" w:rsidRPr="00A14041" w:rsidRDefault="00A14041" w:rsidP="00A14041">
      <w:pPr>
        <w:pStyle w:val="paragraph"/>
        <w:numPr>
          <w:ilvl w:val="1"/>
          <w:numId w:val="2"/>
        </w:numPr>
        <w:spacing w:before="0" w:beforeAutospacing="0" w:after="0" w:afterAutospacing="0"/>
        <w:ind w:left="810" w:hanging="270"/>
        <w:textAlignment w:val="baseline"/>
        <w:rPr>
          <w:rFonts w:asciiTheme="majorHAnsi" w:hAnsiTheme="majorHAnsi" w:cstheme="majorHAnsi"/>
        </w:rPr>
      </w:pPr>
      <w:r w:rsidRPr="00A14041">
        <w:rPr>
          <w:rStyle w:val="normaltextrun"/>
          <w:rFonts w:asciiTheme="majorHAnsi" w:hAnsiTheme="majorHAnsi" w:cstheme="majorHAnsi"/>
        </w:rPr>
        <w:t xml:space="preserve">For self-support programs, please use the </w:t>
      </w:r>
      <w:hyperlink r:id="rId13" w:history="1">
        <w:r w:rsidRPr="00A14041">
          <w:rPr>
            <w:rStyle w:val="Hyperlink"/>
            <w:rFonts w:asciiTheme="majorHAnsi" w:hAnsiTheme="majorHAnsi" w:cstheme="majorHAnsi"/>
          </w:rPr>
          <w:t>budget template</w:t>
        </w:r>
      </w:hyperlink>
      <w:r w:rsidRPr="00A14041">
        <w:rPr>
          <w:rStyle w:val="normaltextrun"/>
          <w:rFonts w:asciiTheme="majorHAnsi" w:hAnsiTheme="majorHAnsi" w:cstheme="majorHAnsi"/>
        </w:rPr>
        <w:t xml:space="preserve"> to provide information on the per-unit cost to students and the total cost to complete the program, in addition to the required cost recovery budget elements included in the template. While we have tried to anticipate common budget elements, please edit the template as needed to adapt to your program.</w:t>
      </w:r>
      <w:r w:rsidRPr="00A14041">
        <w:rPr>
          <w:rStyle w:val="eop"/>
          <w:rFonts w:asciiTheme="majorHAnsi" w:hAnsiTheme="majorHAnsi" w:cstheme="majorHAnsi"/>
        </w:rPr>
        <w:t> </w:t>
      </w:r>
    </w:p>
    <w:p w14:paraId="0EA1232D" w14:textId="751549A0" w:rsidR="00270223" w:rsidRPr="00A14041" w:rsidRDefault="00A14041" w:rsidP="00A14041">
      <w:pPr>
        <w:pStyle w:val="paragraph"/>
        <w:spacing w:before="0" w:beforeAutospacing="0" w:after="0" w:afterAutospacing="0"/>
        <w:textAlignment w:val="baseline"/>
        <w:rPr>
          <w:rFonts w:ascii="Segoe UI" w:hAnsi="Segoe UI" w:cs="Segoe UI"/>
          <w:sz w:val="18"/>
          <w:szCs w:val="18"/>
        </w:rPr>
      </w:pPr>
      <w:r>
        <w:rPr>
          <w:rStyle w:val="eop"/>
          <w:sz w:val="22"/>
          <w:szCs w:val="22"/>
        </w:rPr>
        <w:t> </w:t>
      </w:r>
      <w:r w:rsidR="001A11C6">
        <w:rPr>
          <w:rStyle w:val="eop"/>
          <w:sz w:val="22"/>
          <w:szCs w:val="22"/>
        </w:rPr>
        <w:t>____________________________________________________________________________________</w:t>
      </w:r>
    </w:p>
    <w:p w14:paraId="18C62E77" w14:textId="77777777" w:rsidR="001A11C6" w:rsidRDefault="001A11C6" w:rsidP="001A11C6">
      <w:pPr>
        <w:pStyle w:val="paragraph"/>
        <w:spacing w:before="0" w:beforeAutospacing="0" w:after="0" w:afterAutospacing="0"/>
        <w:jc w:val="both"/>
        <w:textAlignment w:val="baseline"/>
        <w:rPr>
          <w:rStyle w:val="normaltextrun"/>
          <w:rFonts w:asciiTheme="majorHAnsi" w:hAnsiTheme="majorHAnsi" w:cstheme="majorHAnsi"/>
          <w:b/>
          <w:bCs/>
        </w:rPr>
      </w:pPr>
    </w:p>
    <w:p w14:paraId="6452D30D" w14:textId="5081A5E5" w:rsidR="0028031E" w:rsidRPr="0028031E" w:rsidRDefault="001A11C6" w:rsidP="001A11C6">
      <w:pPr>
        <w:pStyle w:val="paragraph"/>
        <w:spacing w:before="0" w:beforeAutospacing="0" w:after="0" w:afterAutospacing="0"/>
        <w:jc w:val="both"/>
        <w:textAlignment w:val="baseline"/>
        <w:rPr>
          <w:rFonts w:asciiTheme="majorHAnsi" w:hAnsiTheme="majorHAnsi" w:cstheme="majorHAnsi"/>
          <w:sz w:val="18"/>
          <w:szCs w:val="18"/>
        </w:rPr>
      </w:pPr>
      <w:r>
        <w:rPr>
          <w:rStyle w:val="normaltextrun"/>
          <w:rFonts w:asciiTheme="majorHAnsi" w:hAnsiTheme="majorHAnsi" w:cstheme="majorHAnsi"/>
          <w:b/>
          <w:bCs/>
        </w:rPr>
        <w:t xml:space="preserve">EMAIL </w:t>
      </w:r>
      <w:r w:rsidRPr="0028031E">
        <w:rPr>
          <w:rStyle w:val="normaltextrun"/>
          <w:rFonts w:asciiTheme="majorHAnsi" w:hAnsiTheme="majorHAnsi" w:cstheme="majorHAnsi"/>
          <w:b/>
          <w:bCs/>
        </w:rPr>
        <w:t>COMPLETED PROPOSAL PACKAGES TO</w:t>
      </w:r>
      <w:r w:rsidR="0028031E" w:rsidRPr="0028031E">
        <w:rPr>
          <w:rStyle w:val="normaltextrun"/>
          <w:rFonts w:asciiTheme="majorHAnsi" w:hAnsiTheme="majorHAnsi" w:cstheme="majorHAnsi"/>
          <w:b/>
          <w:bCs/>
        </w:rPr>
        <w:t>:</w:t>
      </w:r>
      <w:r w:rsidR="0028031E" w:rsidRPr="0028031E">
        <w:rPr>
          <w:rStyle w:val="eop"/>
          <w:rFonts w:asciiTheme="majorHAnsi" w:hAnsiTheme="majorHAnsi" w:cstheme="majorHAnsi"/>
        </w:rPr>
        <w:t> </w:t>
      </w:r>
      <w:hyperlink r:id="rId14" w:history="1">
        <w:r w:rsidRPr="0031720F">
          <w:rPr>
            <w:rStyle w:val="Hyperlink"/>
            <w:rFonts w:asciiTheme="majorHAnsi" w:hAnsiTheme="majorHAnsi" w:cstheme="majorHAnsi"/>
            <w:b/>
            <w:bCs/>
          </w:rPr>
          <w:t>degrees@calstate.edu</w:t>
        </w:r>
      </w:hyperlink>
      <w:r w:rsidR="0028031E" w:rsidRPr="0028031E">
        <w:rPr>
          <w:rStyle w:val="normaltextrun"/>
          <w:rFonts w:asciiTheme="majorHAnsi" w:hAnsiTheme="majorHAnsi" w:cstheme="majorHAnsi"/>
          <w:b/>
          <w:bCs/>
        </w:rPr>
        <w:t>  </w:t>
      </w:r>
      <w:r w:rsidR="0028031E" w:rsidRPr="0028031E">
        <w:rPr>
          <w:rStyle w:val="eop"/>
          <w:rFonts w:asciiTheme="majorHAnsi" w:hAnsiTheme="majorHAnsi" w:cstheme="majorHAnsi"/>
        </w:rPr>
        <w:t> </w:t>
      </w:r>
    </w:p>
    <w:p w14:paraId="209D69D6" w14:textId="24F82411" w:rsidR="0028031E" w:rsidRPr="001A11C6" w:rsidRDefault="0028031E" w:rsidP="001A11C6">
      <w:pPr>
        <w:pStyle w:val="paragraph"/>
        <w:spacing w:before="0" w:beforeAutospacing="0" w:after="0" w:afterAutospacing="0"/>
        <w:ind w:left="360" w:hanging="360"/>
        <w:jc w:val="both"/>
        <w:textAlignment w:val="baseline"/>
        <w:rPr>
          <w:rFonts w:asciiTheme="majorHAnsi" w:hAnsiTheme="majorHAnsi" w:cstheme="majorHAnsi"/>
          <w:sz w:val="18"/>
          <w:szCs w:val="18"/>
        </w:rPr>
      </w:pPr>
      <w:r w:rsidRPr="0028031E">
        <w:rPr>
          <w:rStyle w:val="eop"/>
          <w:rFonts w:asciiTheme="majorHAnsi" w:hAnsiTheme="majorHAnsi" w:cstheme="majorHAnsi"/>
        </w:rPr>
        <w:t> </w:t>
      </w:r>
    </w:p>
    <w:p w14:paraId="0D0A1300" w14:textId="77777777" w:rsidR="00AE7F6E" w:rsidRDefault="00AE7F6E" w:rsidP="0028031E">
      <w:pPr>
        <w:pStyle w:val="paragraph"/>
        <w:spacing w:before="0" w:beforeAutospacing="0" w:after="0" w:afterAutospacing="0"/>
        <w:textAlignment w:val="baseline"/>
        <w:rPr>
          <w:rStyle w:val="normaltextrun"/>
          <w:rFonts w:asciiTheme="majorHAnsi" w:hAnsiTheme="majorHAnsi" w:cstheme="majorHAnsi"/>
          <w:b/>
          <w:bCs/>
        </w:rPr>
      </w:pPr>
      <w:r>
        <w:rPr>
          <w:rStyle w:val="normaltextrun"/>
          <w:rFonts w:asciiTheme="majorHAnsi" w:hAnsiTheme="majorHAnsi" w:cstheme="majorHAnsi"/>
          <w:b/>
          <w:bCs/>
        </w:rPr>
        <w:t>CONTACT US</w:t>
      </w:r>
    </w:p>
    <w:p w14:paraId="3C724A84" w14:textId="77777777" w:rsidR="00AE7F6E" w:rsidRPr="0028031E" w:rsidRDefault="00AE7F6E" w:rsidP="00AE7F6E">
      <w:pPr>
        <w:pStyle w:val="paragraph"/>
        <w:spacing w:before="0" w:beforeAutospacing="0" w:after="0" w:afterAutospacing="0"/>
        <w:ind w:left="360" w:hanging="360"/>
        <w:jc w:val="both"/>
        <w:textAlignment w:val="baseline"/>
        <w:rPr>
          <w:rFonts w:asciiTheme="majorHAnsi" w:hAnsiTheme="majorHAnsi" w:cstheme="majorHAnsi"/>
          <w:sz w:val="18"/>
          <w:szCs w:val="18"/>
        </w:rPr>
      </w:pPr>
      <w:r w:rsidRPr="0028031E">
        <w:rPr>
          <w:rStyle w:val="normaltextrun"/>
          <w:rFonts w:asciiTheme="majorHAnsi" w:hAnsiTheme="majorHAnsi" w:cstheme="majorHAnsi"/>
        </w:rPr>
        <w:t>CSU Office of the Chancellor</w:t>
      </w:r>
      <w:r w:rsidRPr="0028031E">
        <w:rPr>
          <w:rStyle w:val="eop"/>
          <w:rFonts w:asciiTheme="majorHAnsi" w:hAnsiTheme="majorHAnsi" w:cstheme="majorHAnsi"/>
        </w:rPr>
        <w:t> </w:t>
      </w:r>
    </w:p>
    <w:p w14:paraId="07A18944" w14:textId="77777777" w:rsidR="00AE7F6E" w:rsidRPr="0028031E" w:rsidRDefault="00AE7F6E" w:rsidP="00AE7F6E">
      <w:pPr>
        <w:pStyle w:val="paragraph"/>
        <w:spacing w:before="0" w:beforeAutospacing="0" w:after="0" w:afterAutospacing="0"/>
        <w:ind w:left="360" w:hanging="360"/>
        <w:jc w:val="both"/>
        <w:textAlignment w:val="baseline"/>
        <w:rPr>
          <w:rFonts w:asciiTheme="majorHAnsi" w:hAnsiTheme="majorHAnsi" w:cstheme="majorHAnsi"/>
          <w:sz w:val="18"/>
          <w:szCs w:val="18"/>
        </w:rPr>
      </w:pPr>
      <w:r w:rsidRPr="0028031E">
        <w:rPr>
          <w:rStyle w:val="normaltextrun"/>
          <w:rFonts w:asciiTheme="majorHAnsi" w:hAnsiTheme="majorHAnsi" w:cstheme="majorHAnsi"/>
        </w:rPr>
        <w:t>401 Golden Shore, 6</w:t>
      </w:r>
      <w:r w:rsidRPr="0028031E">
        <w:rPr>
          <w:rStyle w:val="normaltextrun"/>
          <w:rFonts w:asciiTheme="majorHAnsi" w:hAnsiTheme="majorHAnsi" w:cstheme="majorHAnsi"/>
          <w:sz w:val="19"/>
          <w:szCs w:val="19"/>
          <w:vertAlign w:val="superscript"/>
        </w:rPr>
        <w:t>th</w:t>
      </w:r>
      <w:r w:rsidRPr="0028031E">
        <w:rPr>
          <w:rStyle w:val="normaltextrun"/>
          <w:rFonts w:asciiTheme="majorHAnsi" w:hAnsiTheme="majorHAnsi" w:cstheme="majorHAnsi"/>
        </w:rPr>
        <w:t xml:space="preserve"> Floor</w:t>
      </w:r>
      <w:r w:rsidRPr="0028031E">
        <w:rPr>
          <w:rStyle w:val="eop"/>
          <w:rFonts w:asciiTheme="majorHAnsi" w:hAnsiTheme="majorHAnsi" w:cstheme="majorHAnsi"/>
        </w:rPr>
        <w:t> </w:t>
      </w:r>
    </w:p>
    <w:p w14:paraId="27387878" w14:textId="4F7B1847" w:rsidR="00AE7F6E" w:rsidRPr="00AE7F6E" w:rsidRDefault="00AE7F6E" w:rsidP="00AE7F6E">
      <w:pPr>
        <w:pStyle w:val="paragraph"/>
        <w:spacing w:before="0" w:beforeAutospacing="0" w:after="0" w:afterAutospacing="0"/>
        <w:ind w:left="360" w:hanging="360"/>
        <w:jc w:val="both"/>
        <w:textAlignment w:val="baseline"/>
        <w:rPr>
          <w:rStyle w:val="normaltextrun"/>
          <w:rFonts w:asciiTheme="majorHAnsi" w:hAnsiTheme="majorHAnsi" w:cstheme="majorHAnsi"/>
          <w:sz w:val="18"/>
          <w:szCs w:val="18"/>
        </w:rPr>
      </w:pPr>
      <w:r w:rsidRPr="0028031E">
        <w:rPr>
          <w:rStyle w:val="normaltextrun"/>
          <w:rFonts w:asciiTheme="majorHAnsi" w:hAnsiTheme="majorHAnsi" w:cstheme="majorHAnsi"/>
        </w:rPr>
        <w:t>Long Beach, CA 90802-4210</w:t>
      </w:r>
      <w:r w:rsidRPr="0028031E">
        <w:rPr>
          <w:rStyle w:val="eop"/>
          <w:rFonts w:asciiTheme="majorHAnsi" w:hAnsiTheme="majorHAnsi" w:cstheme="majorHAnsi"/>
        </w:rPr>
        <w:t> </w:t>
      </w:r>
    </w:p>
    <w:p w14:paraId="51F1F0E3" w14:textId="5BCE1BB7" w:rsidR="0028031E" w:rsidRPr="0028031E" w:rsidRDefault="0028031E" w:rsidP="0028031E">
      <w:pPr>
        <w:pStyle w:val="paragraph"/>
        <w:spacing w:before="0" w:beforeAutospacing="0" w:after="0" w:afterAutospacing="0"/>
        <w:textAlignment w:val="baseline"/>
        <w:rPr>
          <w:rFonts w:asciiTheme="majorHAnsi" w:hAnsiTheme="majorHAnsi" w:cstheme="majorHAnsi"/>
          <w:b/>
          <w:bCs/>
          <w:color w:val="5B9BD5"/>
          <w:sz w:val="18"/>
          <w:szCs w:val="18"/>
        </w:rPr>
      </w:pPr>
      <w:r w:rsidRPr="0028031E">
        <w:rPr>
          <w:rStyle w:val="normaltextrun"/>
          <w:rFonts w:asciiTheme="majorHAnsi" w:hAnsiTheme="majorHAnsi" w:cstheme="majorHAnsi"/>
          <w:b/>
          <w:bCs/>
          <w:color w:val="5B9BD5"/>
          <w:sz w:val="26"/>
          <w:szCs w:val="26"/>
        </w:rPr>
        <w:t> </w:t>
      </w:r>
      <w:r w:rsidRPr="0028031E">
        <w:rPr>
          <w:rStyle w:val="eop"/>
          <w:rFonts w:asciiTheme="majorHAnsi" w:hAnsiTheme="majorHAnsi" w:cstheme="majorHAnsi"/>
          <w:b/>
          <w:bCs/>
          <w:color w:val="5B9BD5"/>
          <w:sz w:val="26"/>
          <w:szCs w:val="26"/>
        </w:rPr>
        <w:t> </w:t>
      </w:r>
    </w:p>
    <w:p w14:paraId="4CB36E53" w14:textId="09E9A035" w:rsidR="001A11C6" w:rsidRPr="00AE7F6E" w:rsidRDefault="001A11C6" w:rsidP="00AE7F6E">
      <w:pPr>
        <w:pStyle w:val="paragraph"/>
        <w:spacing w:before="0" w:beforeAutospacing="0" w:after="0" w:afterAutospacing="0"/>
        <w:ind w:left="360" w:hanging="360"/>
        <w:jc w:val="both"/>
        <w:textAlignment w:val="baseline"/>
        <w:rPr>
          <w:rFonts w:asciiTheme="majorHAnsi" w:hAnsiTheme="majorHAnsi" w:cstheme="majorHAnsi"/>
          <w:b/>
          <w:bCs/>
          <w:sz w:val="18"/>
          <w:szCs w:val="18"/>
        </w:rPr>
      </w:pPr>
      <w:r w:rsidRPr="001A11C6">
        <w:rPr>
          <w:rStyle w:val="normaltextrun"/>
          <w:rFonts w:asciiTheme="majorHAnsi" w:hAnsiTheme="majorHAnsi" w:cstheme="majorHAnsi"/>
          <w:b/>
          <w:bCs/>
        </w:rPr>
        <w:t>Academic Programs, Innovation and Faculty Development   </w:t>
      </w:r>
      <w:r w:rsidRPr="001A11C6">
        <w:rPr>
          <w:rStyle w:val="eop"/>
          <w:rFonts w:asciiTheme="majorHAnsi" w:hAnsiTheme="majorHAnsi" w:cstheme="majorHAnsi"/>
          <w:b/>
          <w:bCs/>
        </w:rPr>
        <w:t> </w:t>
      </w:r>
    </w:p>
    <w:p w14:paraId="74F39B1C"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Brent M. Foster, Ph.D.</w:t>
      </w:r>
      <w:r w:rsidRPr="0028031E">
        <w:rPr>
          <w:rStyle w:val="eop"/>
          <w:rFonts w:asciiTheme="majorHAnsi" w:hAnsiTheme="majorHAnsi" w:cstheme="majorHAnsi"/>
        </w:rPr>
        <w:t> </w:t>
      </w:r>
    </w:p>
    <w:p w14:paraId="409270BE"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Assistant Vice Chancellor and State University Dean, Academic Programs</w:t>
      </w:r>
      <w:r w:rsidRPr="0028031E">
        <w:rPr>
          <w:rStyle w:val="eop"/>
          <w:rFonts w:asciiTheme="majorHAnsi" w:hAnsiTheme="majorHAnsi" w:cstheme="majorHAnsi"/>
        </w:rPr>
        <w:t> </w:t>
      </w:r>
    </w:p>
    <w:p w14:paraId="4CFBEE55" w14:textId="77777777" w:rsidR="0028031E" w:rsidRDefault="0028031E" w:rsidP="0028031E">
      <w:pPr>
        <w:pStyle w:val="paragraph"/>
        <w:spacing w:before="0" w:beforeAutospacing="0" w:after="0" w:afterAutospacing="0"/>
        <w:textAlignment w:val="baseline"/>
        <w:rPr>
          <w:rStyle w:val="eop"/>
          <w:rFonts w:asciiTheme="majorHAnsi" w:hAnsiTheme="majorHAnsi" w:cstheme="majorHAnsi"/>
        </w:rPr>
      </w:pPr>
      <w:r w:rsidRPr="0028031E">
        <w:rPr>
          <w:rStyle w:val="normaltextrun"/>
          <w:rFonts w:asciiTheme="majorHAnsi" w:hAnsiTheme="majorHAnsi" w:cstheme="majorHAnsi"/>
        </w:rPr>
        <w:t>Phone (562) 951-4149</w:t>
      </w:r>
      <w:r w:rsidRPr="0028031E">
        <w:rPr>
          <w:rStyle w:val="eop"/>
          <w:rFonts w:asciiTheme="majorHAnsi" w:hAnsiTheme="majorHAnsi" w:cstheme="majorHAnsi"/>
        </w:rPr>
        <w:t> </w:t>
      </w:r>
    </w:p>
    <w:p w14:paraId="5E0CBF88" w14:textId="14E2F6A2" w:rsidR="002F1D5F" w:rsidRPr="0028031E" w:rsidRDefault="00000000" w:rsidP="0028031E">
      <w:pPr>
        <w:pStyle w:val="paragraph"/>
        <w:spacing w:before="0" w:beforeAutospacing="0" w:after="0" w:afterAutospacing="0"/>
        <w:textAlignment w:val="baseline"/>
        <w:rPr>
          <w:rFonts w:asciiTheme="majorHAnsi" w:hAnsiTheme="majorHAnsi" w:cstheme="majorHAnsi"/>
          <w:sz w:val="18"/>
          <w:szCs w:val="18"/>
        </w:rPr>
      </w:pPr>
      <w:hyperlink r:id="rId15" w:history="1">
        <w:r w:rsidR="002F1D5F" w:rsidRPr="00430D21">
          <w:rPr>
            <w:rStyle w:val="Hyperlink"/>
            <w:rFonts w:asciiTheme="majorHAnsi" w:hAnsiTheme="majorHAnsi" w:cstheme="majorHAnsi"/>
          </w:rPr>
          <w:t>bfoster@calstate.edu</w:t>
        </w:r>
      </w:hyperlink>
      <w:r w:rsidR="002F1D5F">
        <w:rPr>
          <w:rStyle w:val="eop"/>
          <w:rFonts w:asciiTheme="majorHAnsi" w:hAnsiTheme="majorHAnsi" w:cstheme="majorHAnsi"/>
        </w:rPr>
        <w:t xml:space="preserve"> </w:t>
      </w:r>
    </w:p>
    <w:p w14:paraId="34CDB521" w14:textId="751C18AF"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p>
    <w:p w14:paraId="52AA85B5"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b/>
          <w:bCs/>
        </w:rPr>
        <w:t>Professional and Continuing Education (</w:t>
      </w:r>
      <w:proofErr w:type="spellStart"/>
      <w:r w:rsidRPr="0028031E">
        <w:rPr>
          <w:rStyle w:val="normaltextrun"/>
          <w:rFonts w:asciiTheme="majorHAnsi" w:hAnsiTheme="majorHAnsi" w:cstheme="majorHAnsi"/>
          <w:b/>
          <w:bCs/>
        </w:rPr>
        <w:t>PaCE</w:t>
      </w:r>
      <w:proofErr w:type="spellEnd"/>
      <w:r w:rsidRPr="0028031E">
        <w:rPr>
          <w:rStyle w:val="normaltextrun"/>
          <w:rFonts w:asciiTheme="majorHAnsi" w:hAnsiTheme="majorHAnsi" w:cstheme="majorHAnsi"/>
          <w:b/>
          <w:bCs/>
        </w:rPr>
        <w:t>)</w:t>
      </w:r>
      <w:r w:rsidRPr="0028031E">
        <w:rPr>
          <w:rStyle w:val="eop"/>
          <w:rFonts w:asciiTheme="majorHAnsi" w:hAnsiTheme="majorHAnsi" w:cstheme="majorHAnsi"/>
        </w:rPr>
        <w:t> </w:t>
      </w:r>
    </w:p>
    <w:p w14:paraId="72D85EF8"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Mandara Savage, Ph.D. </w:t>
      </w:r>
      <w:r w:rsidRPr="0028031E">
        <w:rPr>
          <w:rStyle w:val="eop"/>
          <w:rFonts w:asciiTheme="majorHAnsi" w:hAnsiTheme="majorHAnsi" w:cstheme="majorHAnsi"/>
        </w:rPr>
        <w:t> </w:t>
      </w:r>
    </w:p>
    <w:p w14:paraId="71C057B6"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 xml:space="preserve">Assistant Vice Chancellor, </w:t>
      </w:r>
      <w:proofErr w:type="spellStart"/>
      <w:r w:rsidRPr="0028031E">
        <w:rPr>
          <w:rStyle w:val="normaltextrun"/>
          <w:rFonts w:asciiTheme="majorHAnsi" w:hAnsiTheme="majorHAnsi" w:cstheme="majorHAnsi"/>
        </w:rPr>
        <w:t>PaCE</w:t>
      </w:r>
      <w:proofErr w:type="spellEnd"/>
      <w:r w:rsidRPr="0028031E">
        <w:rPr>
          <w:rStyle w:val="eop"/>
          <w:rFonts w:asciiTheme="majorHAnsi" w:hAnsiTheme="majorHAnsi" w:cstheme="majorHAnsi"/>
        </w:rPr>
        <w:t> </w:t>
      </w:r>
    </w:p>
    <w:p w14:paraId="7AF1D8A0" w14:textId="77777777" w:rsidR="0028031E" w:rsidRDefault="0028031E" w:rsidP="0028031E">
      <w:pPr>
        <w:pStyle w:val="paragraph"/>
        <w:spacing w:before="0" w:beforeAutospacing="0" w:after="0" w:afterAutospacing="0"/>
        <w:textAlignment w:val="baseline"/>
        <w:rPr>
          <w:rStyle w:val="eop"/>
          <w:rFonts w:asciiTheme="majorHAnsi" w:hAnsiTheme="majorHAnsi" w:cstheme="majorHAnsi"/>
        </w:rPr>
      </w:pPr>
      <w:r w:rsidRPr="0028031E">
        <w:rPr>
          <w:rStyle w:val="normaltextrun"/>
          <w:rFonts w:asciiTheme="majorHAnsi" w:hAnsiTheme="majorHAnsi" w:cstheme="majorHAnsi"/>
        </w:rPr>
        <w:t>Phone</w:t>
      </w:r>
      <w:r w:rsidRPr="0028031E">
        <w:rPr>
          <w:rStyle w:val="tabchar"/>
          <w:rFonts w:asciiTheme="majorHAnsi" w:eastAsiaTheme="majorEastAsia" w:hAnsiTheme="majorHAnsi" w:cstheme="majorHAnsi"/>
        </w:rPr>
        <w:tab/>
      </w:r>
      <w:r w:rsidRPr="0028031E">
        <w:rPr>
          <w:rStyle w:val="normaltextrun"/>
          <w:rFonts w:asciiTheme="majorHAnsi" w:hAnsiTheme="majorHAnsi" w:cstheme="majorHAnsi"/>
        </w:rPr>
        <w:t>(562) 951-4372</w:t>
      </w:r>
      <w:r w:rsidRPr="0028031E">
        <w:rPr>
          <w:rStyle w:val="eop"/>
          <w:rFonts w:asciiTheme="majorHAnsi" w:hAnsiTheme="majorHAnsi" w:cstheme="majorHAnsi"/>
        </w:rPr>
        <w:t> </w:t>
      </w:r>
    </w:p>
    <w:p w14:paraId="0E66DE9B" w14:textId="7ECC4A00" w:rsidR="00076C4D" w:rsidRPr="001A11C6" w:rsidRDefault="00000000" w:rsidP="001A11C6">
      <w:pPr>
        <w:pStyle w:val="paragraph"/>
        <w:spacing w:before="0" w:beforeAutospacing="0" w:after="0" w:afterAutospacing="0"/>
        <w:textAlignment w:val="baseline"/>
        <w:rPr>
          <w:rFonts w:asciiTheme="majorHAnsi" w:hAnsiTheme="majorHAnsi" w:cstheme="majorHAnsi"/>
          <w:sz w:val="18"/>
          <w:szCs w:val="18"/>
        </w:rPr>
      </w:pPr>
      <w:hyperlink r:id="rId16" w:history="1">
        <w:r w:rsidR="001A11C6" w:rsidRPr="00430D21">
          <w:rPr>
            <w:rStyle w:val="Hyperlink"/>
            <w:rFonts w:asciiTheme="majorHAnsi" w:hAnsiTheme="majorHAnsi" w:cstheme="majorHAnsi"/>
          </w:rPr>
          <w:t>msavage@calstate.edu</w:t>
        </w:r>
      </w:hyperlink>
      <w:r w:rsidR="001A11C6">
        <w:rPr>
          <w:rStyle w:val="eop"/>
          <w:rFonts w:asciiTheme="majorHAnsi" w:hAnsiTheme="majorHAnsi" w:cstheme="majorHAnsi"/>
        </w:rPr>
        <w:t xml:space="preserve"> </w:t>
      </w:r>
    </w:p>
    <w:sectPr w:rsidR="00076C4D" w:rsidRPr="001A11C6" w:rsidSect="001A11C6">
      <w:headerReference w:type="default" r:id="rId17"/>
      <w:footerReference w:type="default" r:id="rId18"/>
      <w:pgSz w:w="12240" w:h="15840"/>
      <w:pgMar w:top="2592" w:right="1440" w:bottom="1440" w:left="1440"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7ADA0" w14:textId="77777777" w:rsidR="00117929" w:rsidRDefault="00117929" w:rsidP="0049591E">
      <w:r>
        <w:separator/>
      </w:r>
    </w:p>
  </w:endnote>
  <w:endnote w:type="continuationSeparator" w:id="0">
    <w:p w14:paraId="3DACAA8C" w14:textId="77777777" w:rsidR="00117929" w:rsidRDefault="00117929" w:rsidP="0049591E">
      <w:r>
        <w:continuationSeparator/>
      </w:r>
    </w:p>
  </w:endnote>
  <w:endnote w:type="continuationNotice" w:id="1">
    <w:p w14:paraId="39B20F0B" w14:textId="77777777" w:rsidR="00117929" w:rsidRDefault="00117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062401"/>
      <w:docPartObj>
        <w:docPartGallery w:val="Page Numbers (Bottom of Page)"/>
        <w:docPartUnique/>
      </w:docPartObj>
    </w:sdtPr>
    <w:sdtEndPr>
      <w:rPr>
        <w:rFonts w:asciiTheme="majorHAnsi" w:hAnsiTheme="majorHAnsi" w:cstheme="majorHAnsi"/>
        <w:color w:val="7F7F7F" w:themeColor="background1" w:themeShade="7F"/>
        <w:spacing w:val="60"/>
        <w:sz w:val="20"/>
        <w:szCs w:val="16"/>
      </w:rPr>
    </w:sdtEndPr>
    <w:sdtContent>
      <w:p w14:paraId="7E3B5D6E" w14:textId="2F336618" w:rsidR="001A11C6" w:rsidRPr="001A11C6" w:rsidRDefault="001A11C6" w:rsidP="001A11C6">
        <w:pPr>
          <w:pStyle w:val="Footer"/>
          <w:pBdr>
            <w:top w:val="single" w:sz="4" w:space="1" w:color="D9D9D9" w:themeColor="background1" w:themeShade="D9"/>
          </w:pBdr>
          <w:jc w:val="right"/>
          <w:rPr>
            <w:rFonts w:asciiTheme="majorHAnsi" w:hAnsiTheme="majorHAnsi" w:cstheme="majorHAnsi"/>
            <w:b/>
            <w:bCs/>
            <w:sz w:val="20"/>
            <w:szCs w:val="16"/>
          </w:rPr>
        </w:pPr>
        <w:r w:rsidRPr="001A11C6">
          <w:rPr>
            <w:rFonts w:asciiTheme="majorHAnsi" w:hAnsiTheme="majorHAnsi" w:cstheme="majorHAnsi"/>
            <w:sz w:val="20"/>
            <w:szCs w:val="16"/>
          </w:rPr>
          <w:fldChar w:fldCharType="begin"/>
        </w:r>
        <w:r w:rsidRPr="001A11C6">
          <w:rPr>
            <w:rFonts w:asciiTheme="majorHAnsi" w:hAnsiTheme="majorHAnsi" w:cstheme="majorHAnsi"/>
            <w:sz w:val="20"/>
            <w:szCs w:val="16"/>
          </w:rPr>
          <w:instrText xml:space="preserve"> PAGE   \* MERGEFORMAT </w:instrText>
        </w:r>
        <w:r w:rsidRPr="001A11C6">
          <w:rPr>
            <w:rFonts w:asciiTheme="majorHAnsi" w:hAnsiTheme="majorHAnsi" w:cstheme="majorHAnsi"/>
            <w:sz w:val="20"/>
            <w:szCs w:val="16"/>
          </w:rPr>
          <w:fldChar w:fldCharType="separate"/>
        </w:r>
        <w:r w:rsidRPr="001A11C6">
          <w:rPr>
            <w:rFonts w:asciiTheme="majorHAnsi" w:hAnsiTheme="majorHAnsi" w:cstheme="majorHAnsi"/>
            <w:b/>
            <w:bCs/>
            <w:noProof/>
            <w:sz w:val="20"/>
            <w:szCs w:val="16"/>
          </w:rPr>
          <w:t>2</w:t>
        </w:r>
        <w:r w:rsidRPr="001A11C6">
          <w:rPr>
            <w:rFonts w:asciiTheme="majorHAnsi" w:hAnsiTheme="majorHAnsi" w:cstheme="majorHAnsi"/>
            <w:b/>
            <w:bCs/>
            <w:noProof/>
            <w:sz w:val="20"/>
            <w:szCs w:val="16"/>
          </w:rPr>
          <w:fldChar w:fldCharType="end"/>
        </w:r>
        <w:r w:rsidRPr="001A11C6">
          <w:rPr>
            <w:rFonts w:asciiTheme="majorHAnsi" w:hAnsiTheme="majorHAnsi" w:cstheme="majorHAnsi"/>
            <w:b/>
            <w:bCs/>
            <w:sz w:val="20"/>
            <w:szCs w:val="16"/>
          </w:rPr>
          <w:t xml:space="preserve"> | </w:t>
        </w:r>
        <w:r w:rsidRPr="001A11C6">
          <w:rPr>
            <w:rFonts w:asciiTheme="majorHAnsi" w:hAnsiTheme="majorHAnsi" w:cstheme="majorHAnsi"/>
            <w:color w:val="7F7F7F" w:themeColor="background1" w:themeShade="7F"/>
            <w:spacing w:val="60"/>
            <w:sz w:val="20"/>
            <w:szCs w:val="16"/>
          </w:rPr>
          <w:t>Updated 12.19.23</w:t>
        </w:r>
      </w:p>
    </w:sdtContent>
  </w:sdt>
  <w:p w14:paraId="0DE374C8" w14:textId="11EB1AD9" w:rsidR="006971E9" w:rsidRPr="006971E9" w:rsidRDefault="006971E9" w:rsidP="006971E9">
    <w:pPr>
      <w:pStyle w:val="Footer"/>
      <w:jc w:val="right"/>
      <w:rPr>
        <w:rFonts w:asciiTheme="majorHAnsi" w:hAnsiTheme="majorHAnsi" w:cs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EA71" w14:textId="77777777" w:rsidR="00117929" w:rsidRDefault="00117929" w:rsidP="0049591E">
      <w:r>
        <w:separator/>
      </w:r>
    </w:p>
  </w:footnote>
  <w:footnote w:type="continuationSeparator" w:id="0">
    <w:p w14:paraId="62FC4399" w14:textId="77777777" w:rsidR="00117929" w:rsidRDefault="00117929" w:rsidP="0049591E">
      <w:r>
        <w:continuationSeparator/>
      </w:r>
    </w:p>
  </w:footnote>
  <w:footnote w:type="continuationNotice" w:id="1">
    <w:p w14:paraId="3CE27C3B" w14:textId="77777777" w:rsidR="00117929" w:rsidRDefault="00117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25A2" w14:textId="77777777" w:rsidR="00262DA6" w:rsidRPr="001B6654" w:rsidRDefault="00262DA6" w:rsidP="00262DA6">
    <w:pPr>
      <w:pStyle w:val="Header"/>
    </w:pPr>
    <w:r>
      <w:rPr>
        <w:noProof/>
      </w:rPr>
      <mc:AlternateContent>
        <mc:Choice Requires="wps">
          <w:drawing>
            <wp:anchor distT="45720" distB="45720" distL="114300" distR="114300" simplePos="0" relativeHeight="251658242" behindDoc="0" locked="0" layoutInCell="1" allowOverlap="1" wp14:anchorId="58876FF9" wp14:editId="5EDF7F2B">
              <wp:simplePos x="0" y="0"/>
              <wp:positionH relativeFrom="column">
                <wp:posOffset>4311015</wp:posOffset>
              </wp:positionH>
              <wp:positionV relativeFrom="paragraph">
                <wp:posOffset>378460</wp:posOffset>
              </wp:positionV>
              <wp:extent cx="1676400" cy="5029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FFACD" w14:textId="77777777" w:rsidR="00262DA6" w:rsidRDefault="00262DA6" w:rsidP="00262DA6">
                          <w:pPr>
                            <w:spacing w:line="210" w:lineRule="exact"/>
                            <w:rPr>
                              <w:rFonts w:ascii="Arial" w:hAnsi="Arial" w:cs="Arial"/>
                              <w:iCs/>
                              <w:sz w:val="18"/>
                            </w:rPr>
                          </w:pPr>
                          <w:proofErr w:type="gramStart"/>
                          <w:r>
                            <w:rPr>
                              <w:rFonts w:ascii="Arial" w:hAnsi="Arial" w:cs="Arial"/>
                              <w:iCs/>
                              <w:sz w:val="18"/>
                            </w:rPr>
                            <w:t xml:space="preserve">Phone  </w:t>
                          </w:r>
                          <w:r w:rsidRPr="00A20F36">
                            <w:rPr>
                              <w:rFonts w:ascii="Arial" w:hAnsi="Arial" w:cs="Arial"/>
                              <w:iCs/>
                              <w:sz w:val="18"/>
                            </w:rPr>
                            <w:t>562</w:t>
                          </w:r>
                          <w:proofErr w:type="gramEnd"/>
                          <w:r w:rsidRPr="00A20F36">
                            <w:rPr>
                              <w:rFonts w:ascii="Arial" w:hAnsi="Arial" w:cs="Arial"/>
                              <w:iCs/>
                              <w:sz w:val="18"/>
                            </w:rPr>
                            <w:t>-951-</w:t>
                          </w:r>
                          <w:r>
                            <w:rPr>
                              <w:rFonts w:ascii="Arial" w:hAnsi="Arial" w:cs="Arial"/>
                              <w:iCs/>
                              <w:sz w:val="18"/>
                            </w:rPr>
                            <w:t>4677</w:t>
                          </w:r>
                        </w:p>
                        <w:p w14:paraId="36254B5D" w14:textId="77777777" w:rsidR="00262DA6" w:rsidRPr="00A20F36" w:rsidRDefault="00262DA6" w:rsidP="00262DA6">
                          <w:pPr>
                            <w:spacing w:line="210" w:lineRule="exact"/>
                            <w:rPr>
                              <w:rFonts w:ascii="Arial" w:hAnsi="Arial" w:cs="Arial"/>
                              <w:iCs/>
                              <w:sz w:val="18"/>
                            </w:rPr>
                          </w:pPr>
                          <w:r>
                            <w:rPr>
                              <w:rFonts w:ascii="Arial" w:hAnsi="Arial" w:cs="Arial"/>
                              <w:iCs/>
                              <w:sz w:val="18"/>
                            </w:rPr>
                            <w:t>Fax      562-951-4982</w:t>
                          </w:r>
                        </w:p>
                        <w:p w14:paraId="4FC8EDCD" w14:textId="77777777" w:rsidR="00262DA6" w:rsidRDefault="00262DA6" w:rsidP="00262DA6">
                          <w:pPr>
                            <w:pStyle w:val="Header"/>
                            <w:tabs>
                              <w:tab w:val="left" w:pos="5760"/>
                              <w:tab w:val="right" w:pos="8190"/>
                            </w:tabs>
                          </w:pPr>
                          <w:r>
                            <w:rPr>
                              <w:rFonts w:ascii="Arial" w:hAnsi="Arial" w:cs="Arial"/>
                              <w:i/>
                              <w:sz w:val="18"/>
                            </w:rPr>
                            <w:t xml:space="preserve">e-mail </w:t>
                          </w:r>
                          <w:hyperlink r:id="rId1" w:history="1">
                            <w:r w:rsidRPr="00850D0C">
                              <w:rPr>
                                <w:rStyle w:val="Hyperlink"/>
                                <w:rFonts w:ascii="Arial" w:hAnsi="Arial" w:cs="Arial"/>
                                <w:i/>
                                <w:sz w:val="18"/>
                              </w:rPr>
                              <w:t>degrees@calstate.edu</w:t>
                            </w:r>
                          </w:hyperlink>
                          <w:r>
                            <w:rPr>
                              <w:rFonts w:ascii="Arial" w:hAnsi="Arial" w:cs="Arial"/>
                              <w:i/>
                              <w:sz w:val="18"/>
                            </w:rPr>
                            <w:t xml:space="preserve"> </w:t>
                          </w:r>
                        </w:p>
                        <w:p w14:paraId="6A57A218" w14:textId="77777777" w:rsidR="00262DA6" w:rsidRDefault="00262DA6" w:rsidP="00262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76FF9" id="_x0000_t202" coordsize="21600,21600" o:spt="202" path="m,l,21600r21600,l21600,xe">
              <v:stroke joinstyle="miter"/>
              <v:path gradientshapeok="t" o:connecttype="rect"/>
            </v:shapetype>
            <v:shape id="Text Box 1" o:spid="_x0000_s1027" type="#_x0000_t202" style="position:absolute;margin-left:339.45pt;margin-top:29.8pt;width:132pt;height:39.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" stroked="f">
              <v:textbox>
                <w:txbxContent>
                  <w:p w14:paraId="0D5FFACD" w14:textId="77777777" w:rsidR="00262DA6" w:rsidRDefault="00262DA6" w:rsidP="00262DA6">
                    <w:pPr>
                      <w:spacing w:line="210" w:lineRule="exact"/>
                      <w:rPr>
                        <w:rFonts w:ascii="Arial" w:hAnsi="Arial" w:cs="Arial"/>
                        <w:iCs/>
                        <w:sz w:val="18"/>
                      </w:rPr>
                    </w:pPr>
                    <w:proofErr w:type="gramStart"/>
                    <w:r>
                      <w:rPr>
                        <w:rFonts w:ascii="Arial" w:hAnsi="Arial" w:cs="Arial"/>
                        <w:iCs/>
                        <w:sz w:val="18"/>
                      </w:rPr>
                      <w:t xml:space="preserve">Phone  </w:t>
                    </w:r>
                    <w:r w:rsidRPr="00A20F36">
                      <w:rPr>
                        <w:rFonts w:ascii="Arial" w:hAnsi="Arial" w:cs="Arial"/>
                        <w:iCs/>
                        <w:sz w:val="18"/>
                      </w:rPr>
                      <w:t>562</w:t>
                    </w:r>
                    <w:proofErr w:type="gramEnd"/>
                    <w:r w:rsidRPr="00A20F36">
                      <w:rPr>
                        <w:rFonts w:ascii="Arial" w:hAnsi="Arial" w:cs="Arial"/>
                        <w:iCs/>
                        <w:sz w:val="18"/>
                      </w:rPr>
                      <w:t>-951-</w:t>
                    </w:r>
                    <w:r>
                      <w:rPr>
                        <w:rFonts w:ascii="Arial" w:hAnsi="Arial" w:cs="Arial"/>
                        <w:iCs/>
                        <w:sz w:val="18"/>
                      </w:rPr>
                      <w:t>4677</w:t>
                    </w:r>
                  </w:p>
                  <w:p w14:paraId="36254B5D" w14:textId="77777777" w:rsidR="00262DA6" w:rsidRPr="00A20F36" w:rsidRDefault="00262DA6" w:rsidP="00262DA6">
                    <w:pPr>
                      <w:spacing w:line="210" w:lineRule="exact"/>
                      <w:rPr>
                        <w:rFonts w:ascii="Arial" w:hAnsi="Arial" w:cs="Arial"/>
                        <w:iCs/>
                        <w:sz w:val="18"/>
                      </w:rPr>
                    </w:pPr>
                    <w:r>
                      <w:rPr>
                        <w:rFonts w:ascii="Arial" w:hAnsi="Arial" w:cs="Arial"/>
                        <w:iCs/>
                        <w:sz w:val="18"/>
                      </w:rPr>
                      <w:t>Fax      562-951-4982</w:t>
                    </w:r>
                  </w:p>
                  <w:p w14:paraId="4FC8EDCD" w14:textId="77777777" w:rsidR="00262DA6" w:rsidRDefault="00262DA6" w:rsidP="00262DA6">
                    <w:pPr>
                      <w:pStyle w:val="Header"/>
                      <w:tabs>
                        <w:tab w:val="left" w:pos="5760"/>
                        <w:tab w:val="right" w:pos="8190"/>
                      </w:tabs>
                    </w:pPr>
                    <w:r>
                      <w:rPr>
                        <w:rFonts w:ascii="Arial" w:hAnsi="Arial" w:cs="Arial"/>
                        <w:i/>
                        <w:sz w:val="18"/>
                      </w:rPr>
                      <w:t xml:space="preserve">e-mail </w:t>
                    </w:r>
                    <w:hyperlink r:id="rId2" w:history="1">
                      <w:r w:rsidRPr="00850D0C">
                        <w:rPr>
                          <w:rStyle w:val="Hyperlink"/>
                          <w:rFonts w:ascii="Arial" w:hAnsi="Arial" w:cs="Arial"/>
                          <w:i/>
                          <w:sz w:val="18"/>
                        </w:rPr>
                        <w:t>degrees@calstate.edu</w:t>
                      </w:r>
                    </w:hyperlink>
                    <w:r>
                      <w:rPr>
                        <w:rFonts w:ascii="Arial" w:hAnsi="Arial" w:cs="Arial"/>
                        <w:i/>
                        <w:sz w:val="18"/>
                      </w:rPr>
                      <w:t xml:space="preserve"> </w:t>
                    </w:r>
                  </w:p>
                  <w:p w14:paraId="6A57A218" w14:textId="77777777" w:rsidR="00262DA6" w:rsidRDefault="00262DA6" w:rsidP="00262DA6"/>
                </w:txbxContent>
              </v:textbox>
              <w10:wrap type="square"/>
            </v:shape>
          </w:pict>
        </mc:Fallback>
      </mc:AlternateContent>
    </w:r>
    <w:r>
      <w:rPr>
        <w:noProof/>
        <w:sz w:val="20"/>
      </w:rPr>
      <w:drawing>
        <wp:anchor distT="0" distB="0" distL="114300" distR="114300" simplePos="0" relativeHeight="251658240" behindDoc="0" locked="0" layoutInCell="0" allowOverlap="1" wp14:anchorId="3F1E7B0C" wp14:editId="0F6360D1">
          <wp:simplePos x="0" y="0"/>
          <wp:positionH relativeFrom="column">
            <wp:posOffset>-36830</wp:posOffset>
          </wp:positionH>
          <wp:positionV relativeFrom="paragraph">
            <wp:posOffset>-83185</wp:posOffset>
          </wp:positionV>
          <wp:extent cx="2943225" cy="352425"/>
          <wp:effectExtent l="0" t="0" r="9525" b="9525"/>
          <wp:wrapNone/>
          <wp:docPr id="1341222634" name="Picture 134122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7285E327" wp14:editId="156835F9">
              <wp:simplePos x="0" y="0"/>
              <wp:positionH relativeFrom="column">
                <wp:posOffset>-129540</wp:posOffset>
              </wp:positionH>
              <wp:positionV relativeFrom="paragraph">
                <wp:posOffset>284480</wp:posOffset>
              </wp:positionV>
              <wp:extent cx="3848100" cy="819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3E22" w14:textId="77777777" w:rsidR="00262DA6" w:rsidRPr="003A7384" w:rsidRDefault="00262DA6" w:rsidP="00262DA6">
                          <w:pPr>
                            <w:spacing w:line="210" w:lineRule="exact"/>
                            <w:rPr>
                              <w:rFonts w:ascii="Arial" w:hAnsi="Arial" w:cs="Arial"/>
                              <w:b/>
                              <w:i/>
                              <w:sz w:val="18"/>
                            </w:rPr>
                          </w:pPr>
                          <w:r>
                            <w:rPr>
                              <w:rFonts w:ascii="Arial" w:hAnsi="Arial" w:cs="Arial"/>
                              <w:b/>
                              <w:i/>
                              <w:sz w:val="18"/>
                            </w:rPr>
                            <w:t>Academic Programs, Innovations and Faculty Development</w:t>
                          </w:r>
                        </w:p>
                        <w:p w14:paraId="44FF8B39" w14:textId="77777777" w:rsidR="00262DA6" w:rsidRPr="003A7384" w:rsidRDefault="00262DA6" w:rsidP="00262DA6">
                          <w:pPr>
                            <w:spacing w:line="210" w:lineRule="exact"/>
                            <w:rPr>
                              <w:rFonts w:ascii="Arial" w:hAnsi="Arial" w:cs="Arial"/>
                              <w:i/>
                              <w:sz w:val="18"/>
                            </w:rPr>
                          </w:pPr>
                          <w:r w:rsidRPr="003A7384">
                            <w:rPr>
                              <w:rFonts w:ascii="Arial" w:hAnsi="Arial" w:cs="Arial"/>
                              <w:i/>
                              <w:sz w:val="18"/>
                            </w:rPr>
                            <w:t>401 Golden Shore, 6th Floor</w:t>
                          </w:r>
                          <w:r w:rsidRPr="003A7384">
                            <w:rPr>
                              <w:rFonts w:ascii="Arial" w:hAnsi="Arial" w:cs="Arial"/>
                              <w:i/>
                              <w:sz w:val="18"/>
                            </w:rPr>
                            <w:br/>
                            <w:t>Long Beach, CA 90802-4210</w:t>
                          </w:r>
                        </w:p>
                        <w:p w14:paraId="1A8CE0B4" w14:textId="77777777" w:rsidR="00262DA6" w:rsidRPr="003A7384" w:rsidRDefault="00262DA6" w:rsidP="00262DA6">
                          <w:pPr>
                            <w:spacing w:line="210" w:lineRule="exact"/>
                            <w:rPr>
                              <w:rFonts w:ascii="Arial" w:hAnsi="Arial" w:cs="Arial"/>
                              <w:i/>
                              <w:sz w:val="18"/>
                            </w:rPr>
                          </w:pPr>
                        </w:p>
                        <w:p w14:paraId="29950873" w14:textId="77777777" w:rsidR="00262DA6" w:rsidRPr="003A7384" w:rsidRDefault="00262DA6" w:rsidP="00262DA6">
                          <w:pPr>
                            <w:spacing w:line="210" w:lineRule="exact"/>
                            <w:rPr>
                              <w:rFonts w:ascii="Arial" w:hAnsi="Arial" w:cs="Arial"/>
                              <w:i/>
                            </w:rPr>
                          </w:pPr>
                          <w:r w:rsidRPr="003A7384">
                            <w:rPr>
                              <w:rFonts w:ascii="Arial" w:hAnsi="Arial" w:cs="Arial"/>
                              <w:b/>
                              <w:i/>
                              <w:sz w:val="18"/>
                            </w:rPr>
                            <w:t>www.calstate.edu</w:t>
                          </w:r>
                          <w:r>
                            <w:rPr>
                              <w:rFonts w:ascii="Arial" w:hAnsi="Arial" w:cs="Arial"/>
                              <w:b/>
                              <w:i/>
                              <w:sz w:val="18"/>
                            </w:rPr>
                            <w:t>/app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5E327" id="_x0000_s1028" type="#_x0000_t202" style="position:absolute;margin-left:-10.2pt;margin-top:22.4pt;width:303pt;height: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" filled="f" stroked="f">
              <v:textbox>
                <w:txbxContent>
                  <w:p w14:paraId="72FF3E22" w14:textId="77777777" w:rsidR="00262DA6" w:rsidRPr="003A7384" w:rsidRDefault="00262DA6" w:rsidP="00262DA6">
                    <w:pPr>
                      <w:spacing w:line="210" w:lineRule="exact"/>
                      <w:rPr>
                        <w:rFonts w:ascii="Arial" w:hAnsi="Arial" w:cs="Arial"/>
                        <w:b/>
                        <w:i/>
                        <w:sz w:val="18"/>
                      </w:rPr>
                    </w:pPr>
                    <w:r>
                      <w:rPr>
                        <w:rFonts w:ascii="Arial" w:hAnsi="Arial" w:cs="Arial"/>
                        <w:b/>
                        <w:i/>
                        <w:sz w:val="18"/>
                      </w:rPr>
                      <w:t>Academic Programs, Innovations and Faculty Development</w:t>
                    </w:r>
                  </w:p>
                  <w:p w14:paraId="44FF8B39" w14:textId="77777777" w:rsidR="00262DA6" w:rsidRPr="003A7384" w:rsidRDefault="00262DA6" w:rsidP="00262DA6">
                    <w:pPr>
                      <w:spacing w:line="210" w:lineRule="exact"/>
                      <w:rPr>
                        <w:rFonts w:ascii="Arial" w:hAnsi="Arial" w:cs="Arial"/>
                        <w:i/>
                        <w:sz w:val="18"/>
                      </w:rPr>
                    </w:pPr>
                    <w:r w:rsidRPr="003A7384">
                      <w:rPr>
                        <w:rFonts w:ascii="Arial" w:hAnsi="Arial" w:cs="Arial"/>
                        <w:i/>
                        <w:sz w:val="18"/>
                      </w:rPr>
                      <w:t>401 Golden Shore, 6th Floor</w:t>
                    </w:r>
                    <w:r w:rsidRPr="003A7384">
                      <w:rPr>
                        <w:rFonts w:ascii="Arial" w:hAnsi="Arial" w:cs="Arial"/>
                        <w:i/>
                        <w:sz w:val="18"/>
                      </w:rPr>
                      <w:br/>
                      <w:t>Long Beach, CA 90802-4210</w:t>
                    </w:r>
                  </w:p>
                  <w:p w14:paraId="1A8CE0B4" w14:textId="77777777" w:rsidR="00262DA6" w:rsidRPr="003A7384" w:rsidRDefault="00262DA6" w:rsidP="00262DA6">
                    <w:pPr>
                      <w:spacing w:line="210" w:lineRule="exact"/>
                      <w:rPr>
                        <w:rFonts w:ascii="Arial" w:hAnsi="Arial" w:cs="Arial"/>
                        <w:i/>
                        <w:sz w:val="18"/>
                      </w:rPr>
                    </w:pPr>
                  </w:p>
                  <w:p w14:paraId="29950873" w14:textId="77777777" w:rsidR="00262DA6" w:rsidRPr="003A7384" w:rsidRDefault="00262DA6" w:rsidP="00262DA6">
                    <w:pPr>
                      <w:spacing w:line="210" w:lineRule="exact"/>
                      <w:rPr>
                        <w:rFonts w:ascii="Arial" w:hAnsi="Arial" w:cs="Arial"/>
                        <w:i/>
                      </w:rPr>
                    </w:pPr>
                    <w:r w:rsidRPr="003A7384">
                      <w:rPr>
                        <w:rFonts w:ascii="Arial" w:hAnsi="Arial" w:cs="Arial"/>
                        <w:b/>
                        <w:i/>
                        <w:sz w:val="18"/>
                      </w:rPr>
                      <w:t>www.calstate.edu</w:t>
                    </w:r>
                    <w:r>
                      <w:rPr>
                        <w:rFonts w:ascii="Arial" w:hAnsi="Arial" w:cs="Arial"/>
                        <w:b/>
                        <w:i/>
                        <w:sz w:val="18"/>
                      </w:rPr>
                      <w:t>/app</w:t>
                    </w:r>
                  </w:p>
                </w:txbxContent>
              </v:textbox>
            </v:shape>
          </w:pict>
        </mc:Fallback>
      </mc:AlternateContent>
    </w:r>
  </w:p>
  <w:p w14:paraId="112BBFDC" w14:textId="77777777" w:rsidR="0049591E" w:rsidRDefault="0049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723"/>
    <w:multiLevelType w:val="multilevel"/>
    <w:tmpl w:val="A9EE7F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3A6A27"/>
    <w:multiLevelType w:val="hybridMultilevel"/>
    <w:tmpl w:val="546E6AC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10A15"/>
    <w:multiLevelType w:val="hybridMultilevel"/>
    <w:tmpl w:val="D60286D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457B2"/>
    <w:multiLevelType w:val="hybridMultilevel"/>
    <w:tmpl w:val="2D2C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0218E0"/>
    <w:multiLevelType w:val="hybridMultilevel"/>
    <w:tmpl w:val="EE24914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E7B2C47"/>
    <w:multiLevelType w:val="multilevel"/>
    <w:tmpl w:val="B7468B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6463DA2"/>
    <w:multiLevelType w:val="multilevel"/>
    <w:tmpl w:val="830E599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AA15970"/>
    <w:multiLevelType w:val="hybridMultilevel"/>
    <w:tmpl w:val="F3940A9E"/>
    <w:lvl w:ilvl="0" w:tplc="8B4208C6">
      <w:start w:val="11"/>
      <w:numFmt w:val="decimal"/>
      <w:lvlText w:val="%1."/>
      <w:lvlJc w:val="left"/>
      <w:pPr>
        <w:ind w:left="31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6467"/>
    <w:multiLevelType w:val="hybridMultilevel"/>
    <w:tmpl w:val="04385B1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FA23BCD"/>
    <w:multiLevelType w:val="hybridMultilevel"/>
    <w:tmpl w:val="D6D2EB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D4089"/>
    <w:multiLevelType w:val="multilevel"/>
    <w:tmpl w:val="2BC810D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5B41B6C"/>
    <w:multiLevelType w:val="hybridMultilevel"/>
    <w:tmpl w:val="6B98181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5DF078B"/>
    <w:multiLevelType w:val="multilevel"/>
    <w:tmpl w:val="394437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B6D89"/>
    <w:multiLevelType w:val="hybridMultilevel"/>
    <w:tmpl w:val="9992182E"/>
    <w:lvl w:ilvl="0" w:tplc="077CA10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A9A14A7"/>
    <w:multiLevelType w:val="hybridMultilevel"/>
    <w:tmpl w:val="44E6AAEA"/>
    <w:lvl w:ilvl="0" w:tplc="46CC90C6">
      <w:start w:val="1"/>
      <w:numFmt w:val="bullet"/>
      <w:lvlText w:val=""/>
      <w:lvlJc w:val="left"/>
      <w:pPr>
        <w:ind w:left="360" w:hanging="360"/>
      </w:pPr>
      <w:rPr>
        <w:rFonts w:ascii="Symbol" w:hAnsi="Symbol" w:hint="default"/>
        <w:color w:val="C0504D"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F9115C4"/>
    <w:multiLevelType w:val="hybridMultilevel"/>
    <w:tmpl w:val="6C0ECBEE"/>
    <w:lvl w:ilvl="0" w:tplc="0409000F">
      <w:start w:val="1"/>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3B4E"/>
    <w:multiLevelType w:val="multilevel"/>
    <w:tmpl w:val="A9466E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98113E"/>
    <w:multiLevelType w:val="multilevel"/>
    <w:tmpl w:val="7AB604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003E42"/>
    <w:multiLevelType w:val="hybridMultilevel"/>
    <w:tmpl w:val="3D48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610C7"/>
    <w:multiLevelType w:val="multilevel"/>
    <w:tmpl w:val="96BC1C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A1C7AE3"/>
    <w:multiLevelType w:val="multilevel"/>
    <w:tmpl w:val="3AECE0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E9064F"/>
    <w:multiLevelType w:val="multilevel"/>
    <w:tmpl w:val="5F4679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3F1299A"/>
    <w:multiLevelType w:val="multilevel"/>
    <w:tmpl w:val="841E0D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8DB2ADF"/>
    <w:multiLevelType w:val="multilevel"/>
    <w:tmpl w:val="DAE86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A8220E"/>
    <w:multiLevelType w:val="hybridMultilevel"/>
    <w:tmpl w:val="1960F276"/>
    <w:lvl w:ilvl="0" w:tplc="04090019">
      <w:start w:val="1"/>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E03383"/>
    <w:multiLevelType w:val="multilevel"/>
    <w:tmpl w:val="D9FAC6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C1699"/>
    <w:multiLevelType w:val="multilevel"/>
    <w:tmpl w:val="54D832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763536"/>
    <w:multiLevelType w:val="hybridMultilevel"/>
    <w:tmpl w:val="363C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348FB"/>
    <w:multiLevelType w:val="hybridMultilevel"/>
    <w:tmpl w:val="A476C49A"/>
    <w:lvl w:ilvl="0" w:tplc="59BE3C7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9E02029"/>
    <w:multiLevelType w:val="multilevel"/>
    <w:tmpl w:val="10E463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1966F1"/>
    <w:multiLevelType w:val="hybridMultilevel"/>
    <w:tmpl w:val="E604D8B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3F6C50"/>
    <w:multiLevelType w:val="hybridMultilevel"/>
    <w:tmpl w:val="BD2A993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616F2C2B"/>
    <w:multiLevelType w:val="multilevel"/>
    <w:tmpl w:val="71B254EA"/>
    <w:styleLink w:val="CurrentList1"/>
    <w:lvl w:ilvl="0">
      <w:start w:val="1"/>
      <w:numFmt w:val="lowerLetter"/>
      <w:lvlText w:val="%1."/>
      <w:lvlJc w:val="left"/>
      <w:pPr>
        <w:ind w:left="135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852E6F"/>
    <w:multiLevelType w:val="hybridMultilevel"/>
    <w:tmpl w:val="1C5C3A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38949B2"/>
    <w:multiLevelType w:val="multilevel"/>
    <w:tmpl w:val="983A7804"/>
    <w:lvl w:ilvl="0">
      <w:start w:val="11"/>
      <w:numFmt w:val="decimal"/>
      <w:lvlText w:val="%1"/>
      <w:lvlJc w:val="left"/>
      <w:pPr>
        <w:ind w:left="220" w:hanging="1106"/>
      </w:pPr>
      <w:rPr>
        <w:rFonts w:hint="default"/>
        <w:lang w:val="en-US" w:eastAsia="en-US" w:bidi="ar-SA"/>
      </w:rPr>
    </w:lvl>
    <w:lvl w:ilvl="1">
      <w:start w:val="1"/>
      <w:numFmt w:val="decimal"/>
      <w:lvlText w:val="%1.%2"/>
      <w:lvlJc w:val="left"/>
      <w:pPr>
        <w:ind w:left="220" w:hanging="1106"/>
      </w:pPr>
      <w:rPr>
        <w:rFonts w:hint="default"/>
        <w:lang w:val="en-US" w:eastAsia="en-US" w:bidi="ar-SA"/>
      </w:rPr>
    </w:lvl>
    <w:lvl w:ilvl="2">
      <w:start w:val="2"/>
      <w:numFmt w:val="decimal"/>
      <w:lvlText w:val="%1.%2.%3"/>
      <w:lvlJc w:val="left"/>
      <w:pPr>
        <w:ind w:left="220" w:hanging="1106"/>
      </w:pPr>
      <w:rPr>
        <w:rFonts w:hint="default"/>
        <w:lang w:val="en-US" w:eastAsia="en-US" w:bidi="ar-SA"/>
      </w:rPr>
    </w:lvl>
    <w:lvl w:ilvl="3">
      <w:start w:val="3"/>
      <w:numFmt w:val="decimal"/>
      <w:lvlText w:val="%1.%2.%3.%4"/>
      <w:lvlJc w:val="left"/>
      <w:pPr>
        <w:ind w:left="220" w:hanging="1106"/>
      </w:pPr>
      <w:rPr>
        <w:rFonts w:ascii="Times New Roman" w:eastAsia="Times New Roman" w:hAnsi="Times New Roman" w:cs="Times New Roman" w:hint="default"/>
        <w:b/>
        <w:bCs/>
        <w:i w:val="0"/>
        <w:iCs w:val="0"/>
        <w:spacing w:val="0"/>
        <w:w w:val="97"/>
        <w:sz w:val="24"/>
        <w:szCs w:val="24"/>
        <w:lang w:val="en-US" w:eastAsia="en-US" w:bidi="ar-SA"/>
      </w:rPr>
    </w:lvl>
    <w:lvl w:ilvl="4">
      <w:numFmt w:val="bullet"/>
      <w:lvlText w:val=""/>
      <w:lvlJc w:val="left"/>
      <w:pPr>
        <w:ind w:left="940" w:hanging="30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4931" w:hanging="300"/>
      </w:pPr>
      <w:rPr>
        <w:rFonts w:hint="default"/>
        <w:lang w:val="en-US" w:eastAsia="en-US" w:bidi="ar-SA"/>
      </w:rPr>
    </w:lvl>
    <w:lvl w:ilvl="6">
      <w:numFmt w:val="bullet"/>
      <w:lvlText w:val="•"/>
      <w:lvlJc w:val="left"/>
      <w:pPr>
        <w:ind w:left="5928" w:hanging="300"/>
      </w:pPr>
      <w:rPr>
        <w:rFonts w:hint="default"/>
        <w:lang w:val="en-US" w:eastAsia="en-US" w:bidi="ar-SA"/>
      </w:rPr>
    </w:lvl>
    <w:lvl w:ilvl="7">
      <w:numFmt w:val="bullet"/>
      <w:lvlText w:val="•"/>
      <w:lvlJc w:val="left"/>
      <w:pPr>
        <w:ind w:left="6926" w:hanging="300"/>
      </w:pPr>
      <w:rPr>
        <w:rFonts w:hint="default"/>
        <w:lang w:val="en-US" w:eastAsia="en-US" w:bidi="ar-SA"/>
      </w:rPr>
    </w:lvl>
    <w:lvl w:ilvl="8">
      <w:numFmt w:val="bullet"/>
      <w:lvlText w:val="•"/>
      <w:lvlJc w:val="left"/>
      <w:pPr>
        <w:ind w:left="7924" w:hanging="300"/>
      </w:pPr>
      <w:rPr>
        <w:rFonts w:hint="default"/>
        <w:lang w:val="en-US" w:eastAsia="en-US" w:bidi="ar-SA"/>
      </w:rPr>
    </w:lvl>
  </w:abstractNum>
  <w:abstractNum w:abstractNumId="37" w15:restartNumberingAfterBreak="0">
    <w:nsid w:val="66120D6D"/>
    <w:multiLevelType w:val="hybridMultilevel"/>
    <w:tmpl w:val="64B4CE22"/>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B23007"/>
    <w:multiLevelType w:val="hybridMultilevel"/>
    <w:tmpl w:val="CFDE3262"/>
    <w:lvl w:ilvl="0" w:tplc="B09E2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27E97"/>
    <w:multiLevelType w:val="hybridMultilevel"/>
    <w:tmpl w:val="47AAD9C8"/>
    <w:lvl w:ilvl="0" w:tplc="FFFFFFFF">
      <w:start w:val="1"/>
      <w:numFmt w:val="lowerLetter"/>
      <w:lvlText w:val="%1."/>
      <w:lvlJc w:val="left"/>
      <w:pPr>
        <w:ind w:left="135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4FA5FA6"/>
    <w:multiLevelType w:val="multilevel"/>
    <w:tmpl w:val="56F67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5BF6E82"/>
    <w:multiLevelType w:val="hybridMultilevel"/>
    <w:tmpl w:val="9E28097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6712FF2"/>
    <w:multiLevelType w:val="hybridMultilevel"/>
    <w:tmpl w:val="FD902720"/>
    <w:lvl w:ilvl="0" w:tplc="FAA63B0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7710A56"/>
    <w:multiLevelType w:val="multilevel"/>
    <w:tmpl w:val="705E5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9D1DC3"/>
    <w:multiLevelType w:val="multilevel"/>
    <w:tmpl w:val="F0C204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0D1D3D"/>
    <w:multiLevelType w:val="multilevel"/>
    <w:tmpl w:val="E25C714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D6F62C9"/>
    <w:multiLevelType w:val="multilevel"/>
    <w:tmpl w:val="0C0216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72221698">
    <w:abstractNumId w:val="11"/>
  </w:num>
  <w:num w:numId="2" w16cid:durableId="375743649">
    <w:abstractNumId w:val="15"/>
  </w:num>
  <w:num w:numId="3" w16cid:durableId="1636521146">
    <w:abstractNumId w:val="38"/>
  </w:num>
  <w:num w:numId="4" w16cid:durableId="1772239587">
    <w:abstractNumId w:val="41"/>
  </w:num>
  <w:num w:numId="5" w16cid:durableId="1627657923">
    <w:abstractNumId w:val="1"/>
  </w:num>
  <w:num w:numId="6" w16cid:durableId="722487622">
    <w:abstractNumId w:val="2"/>
  </w:num>
  <w:num w:numId="7" w16cid:durableId="20785985">
    <w:abstractNumId w:val="24"/>
  </w:num>
  <w:num w:numId="8" w16cid:durableId="732893266">
    <w:abstractNumId w:val="4"/>
  </w:num>
  <w:num w:numId="9" w16cid:durableId="1115364013">
    <w:abstractNumId w:val="32"/>
  </w:num>
  <w:num w:numId="10" w16cid:durableId="95683559">
    <w:abstractNumId w:val="37"/>
  </w:num>
  <w:num w:numId="11" w16cid:durableId="1672099244">
    <w:abstractNumId w:val="8"/>
  </w:num>
  <w:num w:numId="12" w16cid:durableId="1480075846">
    <w:abstractNumId w:val="7"/>
  </w:num>
  <w:num w:numId="13" w16cid:durableId="101076356">
    <w:abstractNumId w:val="42"/>
  </w:num>
  <w:num w:numId="14" w16cid:durableId="1714380151">
    <w:abstractNumId w:val="13"/>
  </w:num>
  <w:num w:numId="15" w16cid:durableId="1983151947">
    <w:abstractNumId w:val="33"/>
  </w:num>
  <w:num w:numId="16" w16cid:durableId="7291542">
    <w:abstractNumId w:val="36"/>
  </w:num>
  <w:num w:numId="17" w16cid:durableId="221140469">
    <w:abstractNumId w:val="28"/>
  </w:num>
  <w:num w:numId="18" w16cid:durableId="1478765808">
    <w:abstractNumId w:val="18"/>
  </w:num>
  <w:num w:numId="19" w16cid:durableId="1876304349">
    <w:abstractNumId w:val="9"/>
  </w:num>
  <w:num w:numId="20" w16cid:durableId="474106523">
    <w:abstractNumId w:val="31"/>
  </w:num>
  <w:num w:numId="21" w16cid:durableId="95295667">
    <w:abstractNumId w:val="29"/>
  </w:num>
  <w:num w:numId="22" w16cid:durableId="567616059">
    <w:abstractNumId w:val="26"/>
  </w:num>
  <w:num w:numId="23" w16cid:durableId="1166551399">
    <w:abstractNumId w:val="3"/>
  </w:num>
  <w:num w:numId="24" w16cid:durableId="655034581">
    <w:abstractNumId w:val="35"/>
  </w:num>
  <w:num w:numId="25" w16cid:durableId="1976913779">
    <w:abstractNumId w:val="14"/>
  </w:num>
  <w:num w:numId="26" w16cid:durableId="822938575">
    <w:abstractNumId w:val="39"/>
  </w:num>
  <w:num w:numId="27" w16cid:durableId="254367059">
    <w:abstractNumId w:val="44"/>
  </w:num>
  <w:num w:numId="28" w16cid:durableId="520513782">
    <w:abstractNumId w:val="43"/>
  </w:num>
  <w:num w:numId="29" w16cid:durableId="2114395744">
    <w:abstractNumId w:val="40"/>
  </w:num>
  <w:num w:numId="30" w16cid:durableId="1124230383">
    <w:abstractNumId w:val="17"/>
  </w:num>
  <w:num w:numId="31" w16cid:durableId="1307857362">
    <w:abstractNumId w:val="22"/>
  </w:num>
  <w:num w:numId="32" w16cid:durableId="1778021743">
    <w:abstractNumId w:val="25"/>
  </w:num>
  <w:num w:numId="33" w16cid:durableId="1759011395">
    <w:abstractNumId w:val="6"/>
  </w:num>
  <w:num w:numId="34" w16cid:durableId="1312637998">
    <w:abstractNumId w:val="10"/>
  </w:num>
  <w:num w:numId="35" w16cid:durableId="1486775906">
    <w:abstractNumId w:val="21"/>
  </w:num>
  <w:num w:numId="36" w16cid:durableId="1241252764">
    <w:abstractNumId w:val="16"/>
  </w:num>
  <w:num w:numId="37" w16cid:durableId="454443130">
    <w:abstractNumId w:val="34"/>
  </w:num>
  <w:num w:numId="38" w16cid:durableId="2023121172">
    <w:abstractNumId w:val="12"/>
  </w:num>
  <w:num w:numId="39" w16cid:durableId="2115589117">
    <w:abstractNumId w:val="23"/>
  </w:num>
  <w:num w:numId="40" w16cid:durableId="1584995546">
    <w:abstractNumId w:val="27"/>
  </w:num>
  <w:num w:numId="41" w16cid:durableId="1194265148">
    <w:abstractNumId w:val="20"/>
  </w:num>
  <w:num w:numId="42" w16cid:durableId="1513957013">
    <w:abstractNumId w:val="19"/>
  </w:num>
  <w:num w:numId="43" w16cid:durableId="1460958347">
    <w:abstractNumId w:val="46"/>
  </w:num>
  <w:num w:numId="44" w16cid:durableId="2004316673">
    <w:abstractNumId w:val="0"/>
  </w:num>
  <w:num w:numId="45" w16cid:durableId="1231118701">
    <w:abstractNumId w:val="5"/>
  </w:num>
  <w:num w:numId="46" w16cid:durableId="851144048">
    <w:abstractNumId w:val="45"/>
  </w:num>
  <w:num w:numId="47" w16cid:durableId="11826256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62"/>
    <w:rsid w:val="000121B6"/>
    <w:rsid w:val="00027B96"/>
    <w:rsid w:val="0003032C"/>
    <w:rsid w:val="00044F19"/>
    <w:rsid w:val="000627AC"/>
    <w:rsid w:val="00074127"/>
    <w:rsid w:val="00076BB8"/>
    <w:rsid w:val="00076C4D"/>
    <w:rsid w:val="000854FF"/>
    <w:rsid w:val="000A39A9"/>
    <w:rsid w:val="000D069A"/>
    <w:rsid w:val="000E36D5"/>
    <w:rsid w:val="000F0E16"/>
    <w:rsid w:val="000F1D76"/>
    <w:rsid w:val="00111242"/>
    <w:rsid w:val="001171AE"/>
    <w:rsid w:val="00117929"/>
    <w:rsid w:val="001326DA"/>
    <w:rsid w:val="001358F3"/>
    <w:rsid w:val="00137A6D"/>
    <w:rsid w:val="00145EC2"/>
    <w:rsid w:val="0016122E"/>
    <w:rsid w:val="00180F94"/>
    <w:rsid w:val="00197EC6"/>
    <w:rsid w:val="001A11C6"/>
    <w:rsid w:val="001C1A69"/>
    <w:rsid w:val="001C30B5"/>
    <w:rsid w:val="001D14DB"/>
    <w:rsid w:val="001E5943"/>
    <w:rsid w:val="001F4775"/>
    <w:rsid w:val="00226437"/>
    <w:rsid w:val="00227D24"/>
    <w:rsid w:val="00260305"/>
    <w:rsid w:val="00262DA6"/>
    <w:rsid w:val="0026608A"/>
    <w:rsid w:val="00270223"/>
    <w:rsid w:val="0028031E"/>
    <w:rsid w:val="00291D52"/>
    <w:rsid w:val="00294B2D"/>
    <w:rsid w:val="002B3356"/>
    <w:rsid w:val="002C5B20"/>
    <w:rsid w:val="002F1D5F"/>
    <w:rsid w:val="002F745F"/>
    <w:rsid w:val="00321462"/>
    <w:rsid w:val="00326952"/>
    <w:rsid w:val="00335DA6"/>
    <w:rsid w:val="00351907"/>
    <w:rsid w:val="0036797C"/>
    <w:rsid w:val="003821D1"/>
    <w:rsid w:val="003B4AA7"/>
    <w:rsid w:val="003C4A34"/>
    <w:rsid w:val="003E1F91"/>
    <w:rsid w:val="003F41C6"/>
    <w:rsid w:val="003F6212"/>
    <w:rsid w:val="00405ACA"/>
    <w:rsid w:val="00411278"/>
    <w:rsid w:val="00427BD9"/>
    <w:rsid w:val="004603FE"/>
    <w:rsid w:val="004839DB"/>
    <w:rsid w:val="00486EB9"/>
    <w:rsid w:val="004950F0"/>
    <w:rsid w:val="0049591E"/>
    <w:rsid w:val="004C153E"/>
    <w:rsid w:val="004E4628"/>
    <w:rsid w:val="004E5F75"/>
    <w:rsid w:val="004F3238"/>
    <w:rsid w:val="004F3AF7"/>
    <w:rsid w:val="00514C18"/>
    <w:rsid w:val="00521FA2"/>
    <w:rsid w:val="0052467E"/>
    <w:rsid w:val="005256F6"/>
    <w:rsid w:val="00525CE0"/>
    <w:rsid w:val="0053363D"/>
    <w:rsid w:val="00557DE8"/>
    <w:rsid w:val="005608DD"/>
    <w:rsid w:val="00564547"/>
    <w:rsid w:val="005B008E"/>
    <w:rsid w:val="005F614C"/>
    <w:rsid w:val="00600F56"/>
    <w:rsid w:val="00643335"/>
    <w:rsid w:val="00693762"/>
    <w:rsid w:val="006971E9"/>
    <w:rsid w:val="006A103D"/>
    <w:rsid w:val="006B304F"/>
    <w:rsid w:val="006C4E3A"/>
    <w:rsid w:val="006D21F1"/>
    <w:rsid w:val="006F106C"/>
    <w:rsid w:val="00700C9A"/>
    <w:rsid w:val="00725083"/>
    <w:rsid w:val="007A6359"/>
    <w:rsid w:val="00802D2B"/>
    <w:rsid w:val="00820AB6"/>
    <w:rsid w:val="008430FD"/>
    <w:rsid w:val="008846BE"/>
    <w:rsid w:val="00892CDF"/>
    <w:rsid w:val="00893377"/>
    <w:rsid w:val="008966EC"/>
    <w:rsid w:val="00896F61"/>
    <w:rsid w:val="008C6AC9"/>
    <w:rsid w:val="008D3D8D"/>
    <w:rsid w:val="008D680F"/>
    <w:rsid w:val="008D7EFD"/>
    <w:rsid w:val="00923CE9"/>
    <w:rsid w:val="00925886"/>
    <w:rsid w:val="0094022C"/>
    <w:rsid w:val="0095316E"/>
    <w:rsid w:val="00955CBD"/>
    <w:rsid w:val="009563D8"/>
    <w:rsid w:val="00976144"/>
    <w:rsid w:val="009C38FF"/>
    <w:rsid w:val="00A13093"/>
    <w:rsid w:val="00A13BD8"/>
    <w:rsid w:val="00A13D44"/>
    <w:rsid w:val="00A14041"/>
    <w:rsid w:val="00A23B3A"/>
    <w:rsid w:val="00A2704E"/>
    <w:rsid w:val="00A27405"/>
    <w:rsid w:val="00A27772"/>
    <w:rsid w:val="00A357B9"/>
    <w:rsid w:val="00A43451"/>
    <w:rsid w:val="00A50484"/>
    <w:rsid w:val="00A56D49"/>
    <w:rsid w:val="00A6252F"/>
    <w:rsid w:val="00A75AC8"/>
    <w:rsid w:val="00A90132"/>
    <w:rsid w:val="00A9573D"/>
    <w:rsid w:val="00A97572"/>
    <w:rsid w:val="00AC172E"/>
    <w:rsid w:val="00AE7F6E"/>
    <w:rsid w:val="00AF2551"/>
    <w:rsid w:val="00B41613"/>
    <w:rsid w:val="00B6025A"/>
    <w:rsid w:val="00B81E60"/>
    <w:rsid w:val="00B85890"/>
    <w:rsid w:val="00B94B10"/>
    <w:rsid w:val="00B956CE"/>
    <w:rsid w:val="00B97794"/>
    <w:rsid w:val="00BA2C49"/>
    <w:rsid w:val="00BA7EA0"/>
    <w:rsid w:val="00BB5D5E"/>
    <w:rsid w:val="00BE11DC"/>
    <w:rsid w:val="00BE6F5F"/>
    <w:rsid w:val="00BF03AC"/>
    <w:rsid w:val="00C11F18"/>
    <w:rsid w:val="00C1662C"/>
    <w:rsid w:val="00C25541"/>
    <w:rsid w:val="00C367C7"/>
    <w:rsid w:val="00C52E7E"/>
    <w:rsid w:val="00C62C5F"/>
    <w:rsid w:val="00C83ABC"/>
    <w:rsid w:val="00CC2410"/>
    <w:rsid w:val="00CD0966"/>
    <w:rsid w:val="00D26E62"/>
    <w:rsid w:val="00D3102C"/>
    <w:rsid w:val="00D90AC2"/>
    <w:rsid w:val="00D954FD"/>
    <w:rsid w:val="00DA1F2A"/>
    <w:rsid w:val="00DA7959"/>
    <w:rsid w:val="00DB0B57"/>
    <w:rsid w:val="00DF6150"/>
    <w:rsid w:val="00E1185E"/>
    <w:rsid w:val="00E170E2"/>
    <w:rsid w:val="00E43888"/>
    <w:rsid w:val="00E76C71"/>
    <w:rsid w:val="00E772D1"/>
    <w:rsid w:val="00E77E24"/>
    <w:rsid w:val="00E955B9"/>
    <w:rsid w:val="00E975F4"/>
    <w:rsid w:val="00EC3968"/>
    <w:rsid w:val="00ED4FB8"/>
    <w:rsid w:val="00EE2384"/>
    <w:rsid w:val="00F00D2F"/>
    <w:rsid w:val="00F179F4"/>
    <w:rsid w:val="00F3728F"/>
    <w:rsid w:val="00F72380"/>
    <w:rsid w:val="00F83338"/>
    <w:rsid w:val="00F84C63"/>
    <w:rsid w:val="00FC7CEB"/>
    <w:rsid w:val="00FE6EAD"/>
    <w:rsid w:val="0350179D"/>
    <w:rsid w:val="1013160D"/>
    <w:rsid w:val="10553F33"/>
    <w:rsid w:val="10801729"/>
    <w:rsid w:val="1164A613"/>
    <w:rsid w:val="125B7C21"/>
    <w:rsid w:val="167BDF35"/>
    <w:rsid w:val="2AFC3E8C"/>
    <w:rsid w:val="3B634781"/>
    <w:rsid w:val="3BB50451"/>
    <w:rsid w:val="3E46EB2E"/>
    <w:rsid w:val="4DF836CA"/>
    <w:rsid w:val="5231AA72"/>
    <w:rsid w:val="5501A6A3"/>
    <w:rsid w:val="59419E4C"/>
    <w:rsid w:val="675A0CE1"/>
    <w:rsid w:val="67A231E0"/>
    <w:rsid w:val="70FC2B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6A212"/>
  <w15:docId w15:val="{B77202C9-9C3F-4FAE-A561-DCC9A613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62"/>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076C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762"/>
    <w:pPr>
      <w:tabs>
        <w:tab w:val="center" w:pos="4320"/>
        <w:tab w:val="right" w:pos="8640"/>
      </w:tabs>
    </w:pPr>
  </w:style>
  <w:style w:type="character" w:customStyle="1" w:styleId="HeaderChar">
    <w:name w:val="Header Char"/>
    <w:basedOn w:val="DefaultParagraphFont"/>
    <w:link w:val="Header"/>
    <w:uiPriority w:val="99"/>
    <w:rsid w:val="0069376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93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762"/>
    <w:rPr>
      <w:rFonts w:ascii="Lucida Grande" w:eastAsia="Times New Roman" w:hAnsi="Lucida Grande" w:cs="Lucida Grande"/>
      <w:sz w:val="18"/>
      <w:szCs w:val="18"/>
    </w:rPr>
  </w:style>
  <w:style w:type="paragraph" w:styleId="Revision">
    <w:name w:val="Revision"/>
    <w:hidden/>
    <w:uiPriority w:val="99"/>
    <w:semiHidden/>
    <w:rsid w:val="00A50484"/>
    <w:rPr>
      <w:rFonts w:ascii="Times New Roman" w:eastAsia="Times New Roman" w:hAnsi="Times New Roman" w:cs="Times New Roman"/>
      <w:szCs w:val="20"/>
    </w:rPr>
  </w:style>
  <w:style w:type="paragraph" w:styleId="Footer">
    <w:name w:val="footer"/>
    <w:basedOn w:val="Normal"/>
    <w:link w:val="FooterChar"/>
    <w:uiPriority w:val="99"/>
    <w:unhideWhenUsed/>
    <w:rsid w:val="0049591E"/>
    <w:pPr>
      <w:tabs>
        <w:tab w:val="center" w:pos="4680"/>
        <w:tab w:val="right" w:pos="9360"/>
      </w:tabs>
    </w:pPr>
  </w:style>
  <w:style w:type="character" w:customStyle="1" w:styleId="FooterChar">
    <w:name w:val="Footer Char"/>
    <w:basedOn w:val="DefaultParagraphFont"/>
    <w:link w:val="Footer"/>
    <w:uiPriority w:val="99"/>
    <w:rsid w:val="0049591E"/>
    <w:rPr>
      <w:rFonts w:ascii="Times New Roman" w:eastAsia="Times New Roman" w:hAnsi="Times New Roman" w:cs="Times New Roman"/>
      <w:szCs w:val="20"/>
    </w:rPr>
  </w:style>
  <w:style w:type="character" w:styleId="Hyperlink">
    <w:name w:val="Hyperlink"/>
    <w:basedOn w:val="DefaultParagraphFont"/>
    <w:uiPriority w:val="99"/>
    <w:unhideWhenUsed/>
    <w:rsid w:val="00262DA6"/>
    <w:rPr>
      <w:color w:val="0000FF" w:themeColor="hyperlink"/>
      <w:u w:val="single"/>
    </w:rPr>
  </w:style>
  <w:style w:type="character" w:customStyle="1" w:styleId="Heading2Char">
    <w:name w:val="Heading 2 Char"/>
    <w:basedOn w:val="DefaultParagraphFont"/>
    <w:link w:val="Heading2"/>
    <w:uiPriority w:val="9"/>
    <w:rsid w:val="00076C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72"/>
    <w:qFormat/>
    <w:rsid w:val="00076C4D"/>
    <w:pPr>
      <w:ind w:left="720"/>
      <w:contextualSpacing/>
    </w:pPr>
    <w:rPr>
      <w:rFonts w:asciiTheme="minorHAnsi" w:eastAsiaTheme="minorEastAsia" w:hAnsiTheme="minorHAnsi" w:cstheme="minorBidi"/>
      <w:szCs w:val="24"/>
    </w:rPr>
  </w:style>
  <w:style w:type="paragraph" w:customStyle="1" w:styleId="Example">
    <w:name w:val="Example"/>
    <w:basedOn w:val="Normal"/>
    <w:rsid w:val="00076C4D"/>
    <w:rPr>
      <w:rFonts w:ascii="Palatino" w:hAnsi="Palatino"/>
    </w:rPr>
  </w:style>
  <w:style w:type="paragraph" w:customStyle="1" w:styleId="numbers">
    <w:name w:val="numbers"/>
    <w:basedOn w:val="Example"/>
    <w:rsid w:val="00076C4D"/>
    <w:pPr>
      <w:ind w:left="360" w:hanging="360"/>
      <w:jc w:val="both"/>
    </w:pPr>
    <w:rPr>
      <w:sz w:val="22"/>
    </w:rPr>
  </w:style>
  <w:style w:type="paragraph" w:customStyle="1" w:styleId="letters">
    <w:name w:val="letters"/>
    <w:basedOn w:val="Example"/>
    <w:rsid w:val="00076C4D"/>
    <w:pPr>
      <w:ind w:left="720" w:hanging="360"/>
      <w:jc w:val="both"/>
    </w:pPr>
    <w:rPr>
      <w:sz w:val="22"/>
    </w:rPr>
  </w:style>
  <w:style w:type="paragraph" w:styleId="NoSpacing">
    <w:name w:val="No Spacing"/>
    <w:link w:val="NoSpacingChar"/>
    <w:qFormat/>
    <w:rsid w:val="00076C4D"/>
    <w:rPr>
      <w:rFonts w:ascii="PMingLiU" w:hAnsi="PMingLiU"/>
      <w:sz w:val="22"/>
      <w:szCs w:val="22"/>
    </w:rPr>
  </w:style>
  <w:style w:type="character" w:customStyle="1" w:styleId="NoSpacingChar">
    <w:name w:val="No Spacing Char"/>
    <w:basedOn w:val="DefaultParagraphFont"/>
    <w:link w:val="NoSpacing"/>
    <w:rsid w:val="00076C4D"/>
    <w:rPr>
      <w:rFonts w:ascii="PMingLiU" w:hAnsi="PMingLiU"/>
      <w:sz w:val="22"/>
      <w:szCs w:val="22"/>
    </w:rPr>
  </w:style>
  <w:style w:type="character" w:styleId="UnresolvedMention">
    <w:name w:val="Unresolved Mention"/>
    <w:basedOn w:val="DefaultParagraphFont"/>
    <w:uiPriority w:val="99"/>
    <w:semiHidden/>
    <w:unhideWhenUsed/>
    <w:rsid w:val="00643335"/>
    <w:rPr>
      <w:color w:val="605E5C"/>
      <w:shd w:val="clear" w:color="auto" w:fill="E1DFDD"/>
    </w:rPr>
  </w:style>
  <w:style w:type="paragraph" w:styleId="BodyText">
    <w:name w:val="Body Text"/>
    <w:basedOn w:val="Normal"/>
    <w:link w:val="BodyTextChar"/>
    <w:uiPriority w:val="1"/>
    <w:qFormat/>
    <w:rsid w:val="00270223"/>
    <w:pPr>
      <w:widowControl w:val="0"/>
      <w:autoSpaceDE w:val="0"/>
      <w:autoSpaceDN w:val="0"/>
    </w:pPr>
    <w:rPr>
      <w:szCs w:val="24"/>
    </w:rPr>
  </w:style>
  <w:style w:type="character" w:customStyle="1" w:styleId="BodyTextChar">
    <w:name w:val="Body Text Char"/>
    <w:basedOn w:val="DefaultParagraphFont"/>
    <w:link w:val="BodyText"/>
    <w:uiPriority w:val="1"/>
    <w:rsid w:val="00270223"/>
    <w:rPr>
      <w:rFonts w:ascii="Times New Roman" w:eastAsia="Times New Roman" w:hAnsi="Times New Roman" w:cs="Times New Roman"/>
    </w:rPr>
  </w:style>
  <w:style w:type="paragraph" w:customStyle="1" w:styleId="paragraph">
    <w:name w:val="paragraph"/>
    <w:basedOn w:val="Normal"/>
    <w:rsid w:val="0028031E"/>
    <w:pPr>
      <w:spacing w:before="100" w:beforeAutospacing="1" w:after="100" w:afterAutospacing="1"/>
    </w:pPr>
    <w:rPr>
      <w:szCs w:val="24"/>
    </w:rPr>
  </w:style>
  <w:style w:type="character" w:customStyle="1" w:styleId="normaltextrun">
    <w:name w:val="normaltextrun"/>
    <w:basedOn w:val="DefaultParagraphFont"/>
    <w:rsid w:val="0028031E"/>
  </w:style>
  <w:style w:type="character" w:customStyle="1" w:styleId="eop">
    <w:name w:val="eop"/>
    <w:basedOn w:val="DefaultParagraphFont"/>
    <w:rsid w:val="0028031E"/>
  </w:style>
  <w:style w:type="character" w:customStyle="1" w:styleId="tabchar">
    <w:name w:val="tabchar"/>
    <w:basedOn w:val="DefaultParagraphFont"/>
    <w:rsid w:val="0028031E"/>
  </w:style>
  <w:style w:type="numbering" w:customStyle="1" w:styleId="CurrentList1">
    <w:name w:val="Current List1"/>
    <w:uiPriority w:val="99"/>
    <w:rsid w:val="0028031E"/>
    <w:pPr>
      <w:numPr>
        <w:numId w:val="37"/>
      </w:numPr>
    </w:pPr>
  </w:style>
  <w:style w:type="character" w:styleId="CommentReference">
    <w:name w:val="annotation reference"/>
    <w:basedOn w:val="DefaultParagraphFont"/>
    <w:uiPriority w:val="99"/>
    <w:semiHidden/>
    <w:unhideWhenUsed/>
    <w:rsid w:val="00F84C63"/>
    <w:rPr>
      <w:sz w:val="16"/>
      <w:szCs w:val="16"/>
    </w:rPr>
  </w:style>
  <w:style w:type="paragraph" w:styleId="CommentText">
    <w:name w:val="annotation text"/>
    <w:basedOn w:val="Normal"/>
    <w:link w:val="CommentTextChar"/>
    <w:uiPriority w:val="99"/>
    <w:unhideWhenUsed/>
    <w:rsid w:val="00F84C63"/>
    <w:rPr>
      <w:sz w:val="20"/>
    </w:rPr>
  </w:style>
  <w:style w:type="character" w:customStyle="1" w:styleId="CommentTextChar">
    <w:name w:val="Comment Text Char"/>
    <w:basedOn w:val="DefaultParagraphFont"/>
    <w:link w:val="CommentText"/>
    <w:uiPriority w:val="99"/>
    <w:rsid w:val="00F84C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C63"/>
    <w:rPr>
      <w:b/>
      <w:bCs/>
    </w:rPr>
  </w:style>
  <w:style w:type="character" w:customStyle="1" w:styleId="CommentSubjectChar">
    <w:name w:val="Comment Subject Char"/>
    <w:basedOn w:val="CommentTextChar"/>
    <w:link w:val="CommentSubject"/>
    <w:uiPriority w:val="99"/>
    <w:semiHidden/>
    <w:rsid w:val="00F84C6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84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92">
      <w:bodyDiv w:val="1"/>
      <w:marLeft w:val="0"/>
      <w:marRight w:val="0"/>
      <w:marTop w:val="0"/>
      <w:marBottom w:val="0"/>
      <w:divBdr>
        <w:top w:val="none" w:sz="0" w:space="0" w:color="auto"/>
        <w:left w:val="none" w:sz="0" w:space="0" w:color="auto"/>
        <w:bottom w:val="none" w:sz="0" w:space="0" w:color="auto"/>
        <w:right w:val="none" w:sz="0" w:space="0" w:color="auto"/>
      </w:divBdr>
      <w:divsChild>
        <w:div w:id="164054528">
          <w:marLeft w:val="0"/>
          <w:marRight w:val="0"/>
          <w:marTop w:val="0"/>
          <w:marBottom w:val="0"/>
          <w:divBdr>
            <w:top w:val="none" w:sz="0" w:space="0" w:color="auto"/>
            <w:left w:val="none" w:sz="0" w:space="0" w:color="auto"/>
            <w:bottom w:val="none" w:sz="0" w:space="0" w:color="auto"/>
            <w:right w:val="none" w:sz="0" w:space="0" w:color="auto"/>
          </w:divBdr>
        </w:div>
        <w:div w:id="2037346308">
          <w:marLeft w:val="0"/>
          <w:marRight w:val="0"/>
          <w:marTop w:val="0"/>
          <w:marBottom w:val="0"/>
          <w:divBdr>
            <w:top w:val="none" w:sz="0" w:space="0" w:color="auto"/>
            <w:left w:val="none" w:sz="0" w:space="0" w:color="auto"/>
            <w:bottom w:val="none" w:sz="0" w:space="0" w:color="auto"/>
            <w:right w:val="none" w:sz="0" w:space="0" w:color="auto"/>
          </w:divBdr>
        </w:div>
        <w:div w:id="1795903841">
          <w:marLeft w:val="0"/>
          <w:marRight w:val="0"/>
          <w:marTop w:val="0"/>
          <w:marBottom w:val="0"/>
          <w:divBdr>
            <w:top w:val="none" w:sz="0" w:space="0" w:color="auto"/>
            <w:left w:val="none" w:sz="0" w:space="0" w:color="auto"/>
            <w:bottom w:val="none" w:sz="0" w:space="0" w:color="auto"/>
            <w:right w:val="none" w:sz="0" w:space="0" w:color="auto"/>
          </w:divBdr>
        </w:div>
        <w:div w:id="664864922">
          <w:marLeft w:val="0"/>
          <w:marRight w:val="0"/>
          <w:marTop w:val="0"/>
          <w:marBottom w:val="0"/>
          <w:divBdr>
            <w:top w:val="none" w:sz="0" w:space="0" w:color="auto"/>
            <w:left w:val="none" w:sz="0" w:space="0" w:color="auto"/>
            <w:bottom w:val="none" w:sz="0" w:space="0" w:color="auto"/>
            <w:right w:val="none" w:sz="0" w:space="0" w:color="auto"/>
          </w:divBdr>
        </w:div>
        <w:div w:id="251353743">
          <w:marLeft w:val="0"/>
          <w:marRight w:val="0"/>
          <w:marTop w:val="0"/>
          <w:marBottom w:val="0"/>
          <w:divBdr>
            <w:top w:val="none" w:sz="0" w:space="0" w:color="auto"/>
            <w:left w:val="none" w:sz="0" w:space="0" w:color="auto"/>
            <w:bottom w:val="none" w:sz="0" w:space="0" w:color="auto"/>
            <w:right w:val="none" w:sz="0" w:space="0" w:color="auto"/>
          </w:divBdr>
        </w:div>
        <w:div w:id="1078602466">
          <w:marLeft w:val="0"/>
          <w:marRight w:val="0"/>
          <w:marTop w:val="0"/>
          <w:marBottom w:val="0"/>
          <w:divBdr>
            <w:top w:val="none" w:sz="0" w:space="0" w:color="auto"/>
            <w:left w:val="none" w:sz="0" w:space="0" w:color="auto"/>
            <w:bottom w:val="none" w:sz="0" w:space="0" w:color="auto"/>
            <w:right w:val="none" w:sz="0" w:space="0" w:color="auto"/>
          </w:divBdr>
        </w:div>
        <w:div w:id="70546942">
          <w:marLeft w:val="0"/>
          <w:marRight w:val="0"/>
          <w:marTop w:val="0"/>
          <w:marBottom w:val="0"/>
          <w:divBdr>
            <w:top w:val="none" w:sz="0" w:space="0" w:color="auto"/>
            <w:left w:val="none" w:sz="0" w:space="0" w:color="auto"/>
            <w:bottom w:val="none" w:sz="0" w:space="0" w:color="auto"/>
            <w:right w:val="none" w:sz="0" w:space="0" w:color="auto"/>
          </w:divBdr>
        </w:div>
        <w:div w:id="751466206">
          <w:marLeft w:val="0"/>
          <w:marRight w:val="0"/>
          <w:marTop w:val="0"/>
          <w:marBottom w:val="0"/>
          <w:divBdr>
            <w:top w:val="none" w:sz="0" w:space="0" w:color="auto"/>
            <w:left w:val="none" w:sz="0" w:space="0" w:color="auto"/>
            <w:bottom w:val="none" w:sz="0" w:space="0" w:color="auto"/>
            <w:right w:val="none" w:sz="0" w:space="0" w:color="auto"/>
          </w:divBdr>
        </w:div>
        <w:div w:id="1745059666">
          <w:marLeft w:val="0"/>
          <w:marRight w:val="0"/>
          <w:marTop w:val="0"/>
          <w:marBottom w:val="0"/>
          <w:divBdr>
            <w:top w:val="none" w:sz="0" w:space="0" w:color="auto"/>
            <w:left w:val="none" w:sz="0" w:space="0" w:color="auto"/>
            <w:bottom w:val="none" w:sz="0" w:space="0" w:color="auto"/>
            <w:right w:val="none" w:sz="0" w:space="0" w:color="auto"/>
          </w:divBdr>
        </w:div>
        <w:div w:id="1724788747">
          <w:marLeft w:val="0"/>
          <w:marRight w:val="0"/>
          <w:marTop w:val="0"/>
          <w:marBottom w:val="0"/>
          <w:divBdr>
            <w:top w:val="none" w:sz="0" w:space="0" w:color="auto"/>
            <w:left w:val="none" w:sz="0" w:space="0" w:color="auto"/>
            <w:bottom w:val="none" w:sz="0" w:space="0" w:color="auto"/>
            <w:right w:val="none" w:sz="0" w:space="0" w:color="auto"/>
          </w:divBdr>
        </w:div>
        <w:div w:id="1664821049">
          <w:marLeft w:val="0"/>
          <w:marRight w:val="0"/>
          <w:marTop w:val="0"/>
          <w:marBottom w:val="0"/>
          <w:divBdr>
            <w:top w:val="none" w:sz="0" w:space="0" w:color="auto"/>
            <w:left w:val="none" w:sz="0" w:space="0" w:color="auto"/>
            <w:bottom w:val="none" w:sz="0" w:space="0" w:color="auto"/>
            <w:right w:val="none" w:sz="0" w:space="0" w:color="auto"/>
          </w:divBdr>
        </w:div>
        <w:div w:id="319576998">
          <w:marLeft w:val="0"/>
          <w:marRight w:val="0"/>
          <w:marTop w:val="0"/>
          <w:marBottom w:val="0"/>
          <w:divBdr>
            <w:top w:val="none" w:sz="0" w:space="0" w:color="auto"/>
            <w:left w:val="none" w:sz="0" w:space="0" w:color="auto"/>
            <w:bottom w:val="none" w:sz="0" w:space="0" w:color="auto"/>
            <w:right w:val="none" w:sz="0" w:space="0" w:color="auto"/>
          </w:divBdr>
        </w:div>
        <w:div w:id="327027774">
          <w:marLeft w:val="0"/>
          <w:marRight w:val="0"/>
          <w:marTop w:val="0"/>
          <w:marBottom w:val="0"/>
          <w:divBdr>
            <w:top w:val="none" w:sz="0" w:space="0" w:color="auto"/>
            <w:left w:val="none" w:sz="0" w:space="0" w:color="auto"/>
            <w:bottom w:val="none" w:sz="0" w:space="0" w:color="auto"/>
            <w:right w:val="none" w:sz="0" w:space="0" w:color="auto"/>
          </w:divBdr>
        </w:div>
        <w:div w:id="766315471">
          <w:marLeft w:val="0"/>
          <w:marRight w:val="0"/>
          <w:marTop w:val="0"/>
          <w:marBottom w:val="0"/>
          <w:divBdr>
            <w:top w:val="none" w:sz="0" w:space="0" w:color="auto"/>
            <w:left w:val="none" w:sz="0" w:space="0" w:color="auto"/>
            <w:bottom w:val="none" w:sz="0" w:space="0" w:color="auto"/>
            <w:right w:val="none" w:sz="0" w:space="0" w:color="auto"/>
          </w:divBdr>
        </w:div>
      </w:divsChild>
    </w:div>
    <w:div w:id="213005591">
      <w:bodyDiv w:val="1"/>
      <w:marLeft w:val="0"/>
      <w:marRight w:val="0"/>
      <w:marTop w:val="0"/>
      <w:marBottom w:val="0"/>
      <w:divBdr>
        <w:top w:val="none" w:sz="0" w:space="0" w:color="auto"/>
        <w:left w:val="none" w:sz="0" w:space="0" w:color="auto"/>
        <w:bottom w:val="none" w:sz="0" w:space="0" w:color="auto"/>
        <w:right w:val="none" w:sz="0" w:space="0" w:color="auto"/>
      </w:divBdr>
      <w:divsChild>
        <w:div w:id="1016155487">
          <w:marLeft w:val="0"/>
          <w:marRight w:val="0"/>
          <w:marTop w:val="0"/>
          <w:marBottom w:val="0"/>
          <w:divBdr>
            <w:top w:val="none" w:sz="0" w:space="0" w:color="auto"/>
            <w:left w:val="none" w:sz="0" w:space="0" w:color="auto"/>
            <w:bottom w:val="none" w:sz="0" w:space="0" w:color="auto"/>
            <w:right w:val="none" w:sz="0" w:space="0" w:color="auto"/>
          </w:divBdr>
        </w:div>
        <w:div w:id="1117792719">
          <w:marLeft w:val="0"/>
          <w:marRight w:val="0"/>
          <w:marTop w:val="0"/>
          <w:marBottom w:val="0"/>
          <w:divBdr>
            <w:top w:val="none" w:sz="0" w:space="0" w:color="auto"/>
            <w:left w:val="none" w:sz="0" w:space="0" w:color="auto"/>
            <w:bottom w:val="none" w:sz="0" w:space="0" w:color="auto"/>
            <w:right w:val="none" w:sz="0" w:space="0" w:color="auto"/>
          </w:divBdr>
        </w:div>
        <w:div w:id="1843547823">
          <w:marLeft w:val="0"/>
          <w:marRight w:val="0"/>
          <w:marTop w:val="0"/>
          <w:marBottom w:val="0"/>
          <w:divBdr>
            <w:top w:val="none" w:sz="0" w:space="0" w:color="auto"/>
            <w:left w:val="none" w:sz="0" w:space="0" w:color="auto"/>
            <w:bottom w:val="none" w:sz="0" w:space="0" w:color="auto"/>
            <w:right w:val="none" w:sz="0" w:space="0" w:color="auto"/>
          </w:divBdr>
        </w:div>
        <w:div w:id="823546545">
          <w:marLeft w:val="0"/>
          <w:marRight w:val="0"/>
          <w:marTop w:val="0"/>
          <w:marBottom w:val="0"/>
          <w:divBdr>
            <w:top w:val="none" w:sz="0" w:space="0" w:color="auto"/>
            <w:left w:val="none" w:sz="0" w:space="0" w:color="auto"/>
            <w:bottom w:val="none" w:sz="0" w:space="0" w:color="auto"/>
            <w:right w:val="none" w:sz="0" w:space="0" w:color="auto"/>
          </w:divBdr>
        </w:div>
        <w:div w:id="2082674824">
          <w:marLeft w:val="0"/>
          <w:marRight w:val="0"/>
          <w:marTop w:val="0"/>
          <w:marBottom w:val="0"/>
          <w:divBdr>
            <w:top w:val="none" w:sz="0" w:space="0" w:color="auto"/>
            <w:left w:val="none" w:sz="0" w:space="0" w:color="auto"/>
            <w:bottom w:val="none" w:sz="0" w:space="0" w:color="auto"/>
            <w:right w:val="none" w:sz="0" w:space="0" w:color="auto"/>
          </w:divBdr>
        </w:div>
        <w:div w:id="543522445">
          <w:marLeft w:val="0"/>
          <w:marRight w:val="0"/>
          <w:marTop w:val="0"/>
          <w:marBottom w:val="0"/>
          <w:divBdr>
            <w:top w:val="none" w:sz="0" w:space="0" w:color="auto"/>
            <w:left w:val="none" w:sz="0" w:space="0" w:color="auto"/>
            <w:bottom w:val="none" w:sz="0" w:space="0" w:color="auto"/>
            <w:right w:val="none" w:sz="0" w:space="0" w:color="auto"/>
          </w:divBdr>
        </w:div>
        <w:div w:id="262537624">
          <w:marLeft w:val="0"/>
          <w:marRight w:val="0"/>
          <w:marTop w:val="0"/>
          <w:marBottom w:val="0"/>
          <w:divBdr>
            <w:top w:val="none" w:sz="0" w:space="0" w:color="auto"/>
            <w:left w:val="none" w:sz="0" w:space="0" w:color="auto"/>
            <w:bottom w:val="none" w:sz="0" w:space="0" w:color="auto"/>
            <w:right w:val="none" w:sz="0" w:space="0" w:color="auto"/>
          </w:divBdr>
        </w:div>
        <w:div w:id="539981178">
          <w:marLeft w:val="0"/>
          <w:marRight w:val="0"/>
          <w:marTop w:val="0"/>
          <w:marBottom w:val="0"/>
          <w:divBdr>
            <w:top w:val="none" w:sz="0" w:space="0" w:color="auto"/>
            <w:left w:val="none" w:sz="0" w:space="0" w:color="auto"/>
            <w:bottom w:val="none" w:sz="0" w:space="0" w:color="auto"/>
            <w:right w:val="none" w:sz="0" w:space="0" w:color="auto"/>
          </w:divBdr>
        </w:div>
        <w:div w:id="1895115607">
          <w:marLeft w:val="0"/>
          <w:marRight w:val="0"/>
          <w:marTop w:val="0"/>
          <w:marBottom w:val="0"/>
          <w:divBdr>
            <w:top w:val="none" w:sz="0" w:space="0" w:color="auto"/>
            <w:left w:val="none" w:sz="0" w:space="0" w:color="auto"/>
            <w:bottom w:val="none" w:sz="0" w:space="0" w:color="auto"/>
            <w:right w:val="none" w:sz="0" w:space="0" w:color="auto"/>
          </w:divBdr>
        </w:div>
        <w:div w:id="1158306784">
          <w:marLeft w:val="0"/>
          <w:marRight w:val="0"/>
          <w:marTop w:val="0"/>
          <w:marBottom w:val="0"/>
          <w:divBdr>
            <w:top w:val="none" w:sz="0" w:space="0" w:color="auto"/>
            <w:left w:val="none" w:sz="0" w:space="0" w:color="auto"/>
            <w:bottom w:val="none" w:sz="0" w:space="0" w:color="auto"/>
            <w:right w:val="none" w:sz="0" w:space="0" w:color="auto"/>
          </w:divBdr>
        </w:div>
        <w:div w:id="1442526121">
          <w:marLeft w:val="0"/>
          <w:marRight w:val="0"/>
          <w:marTop w:val="0"/>
          <w:marBottom w:val="0"/>
          <w:divBdr>
            <w:top w:val="none" w:sz="0" w:space="0" w:color="auto"/>
            <w:left w:val="none" w:sz="0" w:space="0" w:color="auto"/>
            <w:bottom w:val="none" w:sz="0" w:space="0" w:color="auto"/>
            <w:right w:val="none" w:sz="0" w:space="0" w:color="auto"/>
          </w:divBdr>
        </w:div>
        <w:div w:id="2039699564">
          <w:marLeft w:val="0"/>
          <w:marRight w:val="0"/>
          <w:marTop w:val="0"/>
          <w:marBottom w:val="0"/>
          <w:divBdr>
            <w:top w:val="none" w:sz="0" w:space="0" w:color="auto"/>
            <w:left w:val="none" w:sz="0" w:space="0" w:color="auto"/>
            <w:bottom w:val="none" w:sz="0" w:space="0" w:color="auto"/>
            <w:right w:val="none" w:sz="0" w:space="0" w:color="auto"/>
          </w:divBdr>
        </w:div>
        <w:div w:id="1152450694">
          <w:marLeft w:val="0"/>
          <w:marRight w:val="0"/>
          <w:marTop w:val="0"/>
          <w:marBottom w:val="0"/>
          <w:divBdr>
            <w:top w:val="none" w:sz="0" w:space="0" w:color="auto"/>
            <w:left w:val="none" w:sz="0" w:space="0" w:color="auto"/>
            <w:bottom w:val="none" w:sz="0" w:space="0" w:color="auto"/>
            <w:right w:val="none" w:sz="0" w:space="0" w:color="auto"/>
          </w:divBdr>
        </w:div>
        <w:div w:id="773330021">
          <w:marLeft w:val="0"/>
          <w:marRight w:val="0"/>
          <w:marTop w:val="0"/>
          <w:marBottom w:val="0"/>
          <w:divBdr>
            <w:top w:val="none" w:sz="0" w:space="0" w:color="auto"/>
            <w:left w:val="none" w:sz="0" w:space="0" w:color="auto"/>
            <w:bottom w:val="none" w:sz="0" w:space="0" w:color="auto"/>
            <w:right w:val="none" w:sz="0" w:space="0" w:color="auto"/>
          </w:divBdr>
        </w:div>
        <w:div w:id="117527919">
          <w:marLeft w:val="0"/>
          <w:marRight w:val="0"/>
          <w:marTop w:val="0"/>
          <w:marBottom w:val="0"/>
          <w:divBdr>
            <w:top w:val="none" w:sz="0" w:space="0" w:color="auto"/>
            <w:left w:val="none" w:sz="0" w:space="0" w:color="auto"/>
            <w:bottom w:val="none" w:sz="0" w:space="0" w:color="auto"/>
            <w:right w:val="none" w:sz="0" w:space="0" w:color="auto"/>
          </w:divBdr>
        </w:div>
        <w:div w:id="898172850">
          <w:marLeft w:val="0"/>
          <w:marRight w:val="0"/>
          <w:marTop w:val="0"/>
          <w:marBottom w:val="0"/>
          <w:divBdr>
            <w:top w:val="none" w:sz="0" w:space="0" w:color="auto"/>
            <w:left w:val="none" w:sz="0" w:space="0" w:color="auto"/>
            <w:bottom w:val="none" w:sz="0" w:space="0" w:color="auto"/>
            <w:right w:val="none" w:sz="0" w:space="0" w:color="auto"/>
          </w:divBdr>
        </w:div>
        <w:div w:id="831217811">
          <w:marLeft w:val="0"/>
          <w:marRight w:val="0"/>
          <w:marTop w:val="0"/>
          <w:marBottom w:val="0"/>
          <w:divBdr>
            <w:top w:val="none" w:sz="0" w:space="0" w:color="auto"/>
            <w:left w:val="none" w:sz="0" w:space="0" w:color="auto"/>
            <w:bottom w:val="none" w:sz="0" w:space="0" w:color="auto"/>
            <w:right w:val="none" w:sz="0" w:space="0" w:color="auto"/>
          </w:divBdr>
        </w:div>
        <w:div w:id="455683210">
          <w:marLeft w:val="0"/>
          <w:marRight w:val="0"/>
          <w:marTop w:val="0"/>
          <w:marBottom w:val="0"/>
          <w:divBdr>
            <w:top w:val="none" w:sz="0" w:space="0" w:color="auto"/>
            <w:left w:val="none" w:sz="0" w:space="0" w:color="auto"/>
            <w:bottom w:val="none" w:sz="0" w:space="0" w:color="auto"/>
            <w:right w:val="none" w:sz="0" w:space="0" w:color="auto"/>
          </w:divBdr>
        </w:div>
        <w:div w:id="910387831">
          <w:marLeft w:val="0"/>
          <w:marRight w:val="0"/>
          <w:marTop w:val="0"/>
          <w:marBottom w:val="0"/>
          <w:divBdr>
            <w:top w:val="none" w:sz="0" w:space="0" w:color="auto"/>
            <w:left w:val="none" w:sz="0" w:space="0" w:color="auto"/>
            <w:bottom w:val="none" w:sz="0" w:space="0" w:color="auto"/>
            <w:right w:val="none" w:sz="0" w:space="0" w:color="auto"/>
          </w:divBdr>
        </w:div>
        <w:div w:id="2018270486">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 w:id="1299647004">
          <w:marLeft w:val="0"/>
          <w:marRight w:val="0"/>
          <w:marTop w:val="0"/>
          <w:marBottom w:val="0"/>
          <w:divBdr>
            <w:top w:val="none" w:sz="0" w:space="0" w:color="auto"/>
            <w:left w:val="none" w:sz="0" w:space="0" w:color="auto"/>
            <w:bottom w:val="none" w:sz="0" w:space="0" w:color="auto"/>
            <w:right w:val="none" w:sz="0" w:space="0" w:color="auto"/>
          </w:divBdr>
        </w:div>
        <w:div w:id="1897467398">
          <w:marLeft w:val="0"/>
          <w:marRight w:val="0"/>
          <w:marTop w:val="0"/>
          <w:marBottom w:val="0"/>
          <w:divBdr>
            <w:top w:val="none" w:sz="0" w:space="0" w:color="auto"/>
            <w:left w:val="none" w:sz="0" w:space="0" w:color="auto"/>
            <w:bottom w:val="none" w:sz="0" w:space="0" w:color="auto"/>
            <w:right w:val="none" w:sz="0" w:space="0" w:color="auto"/>
          </w:divBdr>
        </w:div>
        <w:div w:id="235553927">
          <w:marLeft w:val="0"/>
          <w:marRight w:val="0"/>
          <w:marTop w:val="0"/>
          <w:marBottom w:val="0"/>
          <w:divBdr>
            <w:top w:val="none" w:sz="0" w:space="0" w:color="auto"/>
            <w:left w:val="none" w:sz="0" w:space="0" w:color="auto"/>
            <w:bottom w:val="none" w:sz="0" w:space="0" w:color="auto"/>
            <w:right w:val="none" w:sz="0" w:space="0" w:color="auto"/>
          </w:divBdr>
        </w:div>
        <w:div w:id="161043829">
          <w:marLeft w:val="0"/>
          <w:marRight w:val="0"/>
          <w:marTop w:val="0"/>
          <w:marBottom w:val="0"/>
          <w:divBdr>
            <w:top w:val="none" w:sz="0" w:space="0" w:color="auto"/>
            <w:left w:val="none" w:sz="0" w:space="0" w:color="auto"/>
            <w:bottom w:val="none" w:sz="0" w:space="0" w:color="auto"/>
            <w:right w:val="none" w:sz="0" w:space="0" w:color="auto"/>
          </w:divBdr>
        </w:div>
      </w:divsChild>
    </w:div>
    <w:div w:id="945816042">
      <w:bodyDiv w:val="1"/>
      <w:marLeft w:val="0"/>
      <w:marRight w:val="0"/>
      <w:marTop w:val="0"/>
      <w:marBottom w:val="0"/>
      <w:divBdr>
        <w:top w:val="none" w:sz="0" w:space="0" w:color="auto"/>
        <w:left w:val="none" w:sz="0" w:space="0" w:color="auto"/>
        <w:bottom w:val="none" w:sz="0" w:space="0" w:color="auto"/>
        <w:right w:val="none" w:sz="0" w:space="0" w:color="auto"/>
      </w:divBdr>
      <w:divsChild>
        <w:div w:id="1673870536">
          <w:marLeft w:val="0"/>
          <w:marRight w:val="0"/>
          <w:marTop w:val="0"/>
          <w:marBottom w:val="0"/>
          <w:divBdr>
            <w:top w:val="none" w:sz="0" w:space="0" w:color="auto"/>
            <w:left w:val="none" w:sz="0" w:space="0" w:color="auto"/>
            <w:bottom w:val="none" w:sz="0" w:space="0" w:color="auto"/>
            <w:right w:val="none" w:sz="0" w:space="0" w:color="auto"/>
          </w:divBdr>
        </w:div>
        <w:div w:id="1715301591">
          <w:marLeft w:val="0"/>
          <w:marRight w:val="0"/>
          <w:marTop w:val="0"/>
          <w:marBottom w:val="0"/>
          <w:divBdr>
            <w:top w:val="none" w:sz="0" w:space="0" w:color="auto"/>
            <w:left w:val="none" w:sz="0" w:space="0" w:color="auto"/>
            <w:bottom w:val="none" w:sz="0" w:space="0" w:color="auto"/>
            <w:right w:val="none" w:sz="0" w:space="0" w:color="auto"/>
          </w:divBdr>
        </w:div>
        <w:div w:id="1947302186">
          <w:marLeft w:val="0"/>
          <w:marRight w:val="0"/>
          <w:marTop w:val="0"/>
          <w:marBottom w:val="0"/>
          <w:divBdr>
            <w:top w:val="none" w:sz="0" w:space="0" w:color="auto"/>
            <w:left w:val="none" w:sz="0" w:space="0" w:color="auto"/>
            <w:bottom w:val="none" w:sz="0" w:space="0" w:color="auto"/>
            <w:right w:val="none" w:sz="0" w:space="0" w:color="auto"/>
          </w:divBdr>
        </w:div>
        <w:div w:id="1611274794">
          <w:marLeft w:val="0"/>
          <w:marRight w:val="0"/>
          <w:marTop w:val="0"/>
          <w:marBottom w:val="0"/>
          <w:divBdr>
            <w:top w:val="none" w:sz="0" w:space="0" w:color="auto"/>
            <w:left w:val="none" w:sz="0" w:space="0" w:color="auto"/>
            <w:bottom w:val="none" w:sz="0" w:space="0" w:color="auto"/>
            <w:right w:val="none" w:sz="0" w:space="0" w:color="auto"/>
          </w:divBdr>
        </w:div>
        <w:div w:id="327103499">
          <w:marLeft w:val="0"/>
          <w:marRight w:val="0"/>
          <w:marTop w:val="0"/>
          <w:marBottom w:val="0"/>
          <w:divBdr>
            <w:top w:val="none" w:sz="0" w:space="0" w:color="auto"/>
            <w:left w:val="none" w:sz="0" w:space="0" w:color="auto"/>
            <w:bottom w:val="none" w:sz="0" w:space="0" w:color="auto"/>
            <w:right w:val="none" w:sz="0" w:space="0" w:color="auto"/>
          </w:divBdr>
        </w:div>
        <w:div w:id="490022307">
          <w:marLeft w:val="0"/>
          <w:marRight w:val="0"/>
          <w:marTop w:val="0"/>
          <w:marBottom w:val="0"/>
          <w:divBdr>
            <w:top w:val="none" w:sz="0" w:space="0" w:color="auto"/>
            <w:left w:val="none" w:sz="0" w:space="0" w:color="auto"/>
            <w:bottom w:val="none" w:sz="0" w:space="0" w:color="auto"/>
            <w:right w:val="none" w:sz="0" w:space="0" w:color="auto"/>
          </w:divBdr>
        </w:div>
        <w:div w:id="904266386">
          <w:marLeft w:val="0"/>
          <w:marRight w:val="0"/>
          <w:marTop w:val="0"/>
          <w:marBottom w:val="0"/>
          <w:divBdr>
            <w:top w:val="none" w:sz="0" w:space="0" w:color="auto"/>
            <w:left w:val="none" w:sz="0" w:space="0" w:color="auto"/>
            <w:bottom w:val="none" w:sz="0" w:space="0" w:color="auto"/>
            <w:right w:val="none" w:sz="0" w:space="0" w:color="auto"/>
          </w:divBdr>
        </w:div>
        <w:div w:id="134376686">
          <w:marLeft w:val="0"/>
          <w:marRight w:val="0"/>
          <w:marTop w:val="0"/>
          <w:marBottom w:val="0"/>
          <w:divBdr>
            <w:top w:val="none" w:sz="0" w:space="0" w:color="auto"/>
            <w:left w:val="none" w:sz="0" w:space="0" w:color="auto"/>
            <w:bottom w:val="none" w:sz="0" w:space="0" w:color="auto"/>
            <w:right w:val="none" w:sz="0" w:space="0" w:color="auto"/>
          </w:divBdr>
        </w:div>
        <w:div w:id="2054885325">
          <w:marLeft w:val="0"/>
          <w:marRight w:val="0"/>
          <w:marTop w:val="0"/>
          <w:marBottom w:val="0"/>
          <w:divBdr>
            <w:top w:val="none" w:sz="0" w:space="0" w:color="auto"/>
            <w:left w:val="none" w:sz="0" w:space="0" w:color="auto"/>
            <w:bottom w:val="none" w:sz="0" w:space="0" w:color="auto"/>
            <w:right w:val="none" w:sz="0" w:space="0" w:color="auto"/>
          </w:divBdr>
        </w:div>
        <w:div w:id="201987517">
          <w:marLeft w:val="0"/>
          <w:marRight w:val="0"/>
          <w:marTop w:val="0"/>
          <w:marBottom w:val="0"/>
          <w:divBdr>
            <w:top w:val="none" w:sz="0" w:space="0" w:color="auto"/>
            <w:left w:val="none" w:sz="0" w:space="0" w:color="auto"/>
            <w:bottom w:val="none" w:sz="0" w:space="0" w:color="auto"/>
            <w:right w:val="none" w:sz="0" w:space="0" w:color="auto"/>
          </w:divBdr>
        </w:div>
        <w:div w:id="1764838532">
          <w:marLeft w:val="0"/>
          <w:marRight w:val="0"/>
          <w:marTop w:val="0"/>
          <w:marBottom w:val="0"/>
          <w:divBdr>
            <w:top w:val="none" w:sz="0" w:space="0" w:color="auto"/>
            <w:left w:val="none" w:sz="0" w:space="0" w:color="auto"/>
            <w:bottom w:val="none" w:sz="0" w:space="0" w:color="auto"/>
            <w:right w:val="none" w:sz="0" w:space="0" w:color="auto"/>
          </w:divBdr>
        </w:div>
        <w:div w:id="165755441">
          <w:marLeft w:val="0"/>
          <w:marRight w:val="0"/>
          <w:marTop w:val="0"/>
          <w:marBottom w:val="0"/>
          <w:divBdr>
            <w:top w:val="none" w:sz="0" w:space="0" w:color="auto"/>
            <w:left w:val="none" w:sz="0" w:space="0" w:color="auto"/>
            <w:bottom w:val="none" w:sz="0" w:space="0" w:color="auto"/>
            <w:right w:val="none" w:sz="0" w:space="0" w:color="auto"/>
          </w:divBdr>
        </w:div>
        <w:div w:id="2093812489">
          <w:marLeft w:val="0"/>
          <w:marRight w:val="0"/>
          <w:marTop w:val="0"/>
          <w:marBottom w:val="0"/>
          <w:divBdr>
            <w:top w:val="none" w:sz="0" w:space="0" w:color="auto"/>
            <w:left w:val="none" w:sz="0" w:space="0" w:color="auto"/>
            <w:bottom w:val="none" w:sz="0" w:space="0" w:color="auto"/>
            <w:right w:val="none" w:sz="0" w:space="0" w:color="auto"/>
          </w:divBdr>
        </w:div>
        <w:div w:id="48775271">
          <w:marLeft w:val="0"/>
          <w:marRight w:val="0"/>
          <w:marTop w:val="0"/>
          <w:marBottom w:val="0"/>
          <w:divBdr>
            <w:top w:val="none" w:sz="0" w:space="0" w:color="auto"/>
            <w:left w:val="none" w:sz="0" w:space="0" w:color="auto"/>
            <w:bottom w:val="none" w:sz="0" w:space="0" w:color="auto"/>
            <w:right w:val="none" w:sz="0" w:space="0" w:color="auto"/>
          </w:divBdr>
        </w:div>
      </w:divsChild>
    </w:div>
    <w:div w:id="1623877254">
      <w:bodyDiv w:val="1"/>
      <w:marLeft w:val="0"/>
      <w:marRight w:val="0"/>
      <w:marTop w:val="0"/>
      <w:marBottom w:val="0"/>
      <w:divBdr>
        <w:top w:val="none" w:sz="0" w:space="0" w:color="auto"/>
        <w:left w:val="none" w:sz="0" w:space="0" w:color="auto"/>
        <w:bottom w:val="none" w:sz="0" w:space="0" w:color="auto"/>
        <w:right w:val="none" w:sz="0" w:space="0" w:color="auto"/>
      </w:divBdr>
      <w:divsChild>
        <w:div w:id="1016809264">
          <w:marLeft w:val="0"/>
          <w:marRight w:val="0"/>
          <w:marTop w:val="0"/>
          <w:marBottom w:val="0"/>
          <w:divBdr>
            <w:top w:val="none" w:sz="0" w:space="0" w:color="auto"/>
            <w:left w:val="none" w:sz="0" w:space="0" w:color="auto"/>
            <w:bottom w:val="none" w:sz="0" w:space="0" w:color="auto"/>
            <w:right w:val="none" w:sz="0" w:space="0" w:color="auto"/>
          </w:divBdr>
          <w:divsChild>
            <w:div w:id="2050377547">
              <w:marLeft w:val="0"/>
              <w:marRight w:val="0"/>
              <w:marTop w:val="0"/>
              <w:marBottom w:val="0"/>
              <w:divBdr>
                <w:top w:val="none" w:sz="0" w:space="0" w:color="auto"/>
                <w:left w:val="none" w:sz="0" w:space="0" w:color="auto"/>
                <w:bottom w:val="none" w:sz="0" w:space="0" w:color="auto"/>
                <w:right w:val="none" w:sz="0" w:space="0" w:color="auto"/>
              </w:divBdr>
            </w:div>
            <w:div w:id="945578356">
              <w:marLeft w:val="0"/>
              <w:marRight w:val="0"/>
              <w:marTop w:val="0"/>
              <w:marBottom w:val="0"/>
              <w:divBdr>
                <w:top w:val="none" w:sz="0" w:space="0" w:color="auto"/>
                <w:left w:val="none" w:sz="0" w:space="0" w:color="auto"/>
                <w:bottom w:val="none" w:sz="0" w:space="0" w:color="auto"/>
                <w:right w:val="none" w:sz="0" w:space="0" w:color="auto"/>
              </w:divBdr>
            </w:div>
            <w:div w:id="1607810033">
              <w:marLeft w:val="0"/>
              <w:marRight w:val="0"/>
              <w:marTop w:val="0"/>
              <w:marBottom w:val="0"/>
              <w:divBdr>
                <w:top w:val="none" w:sz="0" w:space="0" w:color="auto"/>
                <w:left w:val="none" w:sz="0" w:space="0" w:color="auto"/>
                <w:bottom w:val="none" w:sz="0" w:space="0" w:color="auto"/>
                <w:right w:val="none" w:sz="0" w:space="0" w:color="auto"/>
              </w:divBdr>
            </w:div>
            <w:div w:id="888616015">
              <w:marLeft w:val="0"/>
              <w:marRight w:val="0"/>
              <w:marTop w:val="0"/>
              <w:marBottom w:val="0"/>
              <w:divBdr>
                <w:top w:val="none" w:sz="0" w:space="0" w:color="auto"/>
                <w:left w:val="none" w:sz="0" w:space="0" w:color="auto"/>
                <w:bottom w:val="none" w:sz="0" w:space="0" w:color="auto"/>
                <w:right w:val="none" w:sz="0" w:space="0" w:color="auto"/>
              </w:divBdr>
            </w:div>
            <w:div w:id="115831122">
              <w:marLeft w:val="0"/>
              <w:marRight w:val="0"/>
              <w:marTop w:val="0"/>
              <w:marBottom w:val="0"/>
              <w:divBdr>
                <w:top w:val="none" w:sz="0" w:space="0" w:color="auto"/>
                <w:left w:val="none" w:sz="0" w:space="0" w:color="auto"/>
                <w:bottom w:val="none" w:sz="0" w:space="0" w:color="auto"/>
                <w:right w:val="none" w:sz="0" w:space="0" w:color="auto"/>
              </w:divBdr>
            </w:div>
            <w:div w:id="2124759623">
              <w:marLeft w:val="0"/>
              <w:marRight w:val="0"/>
              <w:marTop w:val="0"/>
              <w:marBottom w:val="0"/>
              <w:divBdr>
                <w:top w:val="none" w:sz="0" w:space="0" w:color="auto"/>
                <w:left w:val="none" w:sz="0" w:space="0" w:color="auto"/>
                <w:bottom w:val="none" w:sz="0" w:space="0" w:color="auto"/>
                <w:right w:val="none" w:sz="0" w:space="0" w:color="auto"/>
              </w:divBdr>
            </w:div>
            <w:div w:id="1330789879">
              <w:marLeft w:val="0"/>
              <w:marRight w:val="0"/>
              <w:marTop w:val="0"/>
              <w:marBottom w:val="0"/>
              <w:divBdr>
                <w:top w:val="none" w:sz="0" w:space="0" w:color="auto"/>
                <w:left w:val="none" w:sz="0" w:space="0" w:color="auto"/>
                <w:bottom w:val="none" w:sz="0" w:space="0" w:color="auto"/>
                <w:right w:val="none" w:sz="0" w:space="0" w:color="auto"/>
              </w:divBdr>
            </w:div>
            <w:div w:id="1793476039">
              <w:marLeft w:val="0"/>
              <w:marRight w:val="0"/>
              <w:marTop w:val="0"/>
              <w:marBottom w:val="0"/>
              <w:divBdr>
                <w:top w:val="none" w:sz="0" w:space="0" w:color="auto"/>
                <w:left w:val="none" w:sz="0" w:space="0" w:color="auto"/>
                <w:bottom w:val="none" w:sz="0" w:space="0" w:color="auto"/>
                <w:right w:val="none" w:sz="0" w:space="0" w:color="auto"/>
              </w:divBdr>
            </w:div>
            <w:div w:id="1553610602">
              <w:marLeft w:val="0"/>
              <w:marRight w:val="0"/>
              <w:marTop w:val="0"/>
              <w:marBottom w:val="0"/>
              <w:divBdr>
                <w:top w:val="none" w:sz="0" w:space="0" w:color="auto"/>
                <w:left w:val="none" w:sz="0" w:space="0" w:color="auto"/>
                <w:bottom w:val="none" w:sz="0" w:space="0" w:color="auto"/>
                <w:right w:val="none" w:sz="0" w:space="0" w:color="auto"/>
              </w:divBdr>
            </w:div>
            <w:div w:id="1707565106">
              <w:marLeft w:val="0"/>
              <w:marRight w:val="0"/>
              <w:marTop w:val="0"/>
              <w:marBottom w:val="0"/>
              <w:divBdr>
                <w:top w:val="none" w:sz="0" w:space="0" w:color="auto"/>
                <w:left w:val="none" w:sz="0" w:space="0" w:color="auto"/>
                <w:bottom w:val="none" w:sz="0" w:space="0" w:color="auto"/>
                <w:right w:val="none" w:sz="0" w:space="0" w:color="auto"/>
              </w:divBdr>
            </w:div>
            <w:div w:id="1736512443">
              <w:marLeft w:val="0"/>
              <w:marRight w:val="0"/>
              <w:marTop w:val="0"/>
              <w:marBottom w:val="0"/>
              <w:divBdr>
                <w:top w:val="none" w:sz="0" w:space="0" w:color="auto"/>
                <w:left w:val="none" w:sz="0" w:space="0" w:color="auto"/>
                <w:bottom w:val="none" w:sz="0" w:space="0" w:color="auto"/>
                <w:right w:val="none" w:sz="0" w:space="0" w:color="auto"/>
              </w:divBdr>
            </w:div>
            <w:div w:id="637491665">
              <w:marLeft w:val="0"/>
              <w:marRight w:val="0"/>
              <w:marTop w:val="0"/>
              <w:marBottom w:val="0"/>
              <w:divBdr>
                <w:top w:val="none" w:sz="0" w:space="0" w:color="auto"/>
                <w:left w:val="none" w:sz="0" w:space="0" w:color="auto"/>
                <w:bottom w:val="none" w:sz="0" w:space="0" w:color="auto"/>
                <w:right w:val="none" w:sz="0" w:space="0" w:color="auto"/>
              </w:divBdr>
            </w:div>
          </w:divsChild>
        </w:div>
        <w:div w:id="1363552878">
          <w:marLeft w:val="0"/>
          <w:marRight w:val="0"/>
          <w:marTop w:val="0"/>
          <w:marBottom w:val="0"/>
          <w:divBdr>
            <w:top w:val="none" w:sz="0" w:space="0" w:color="auto"/>
            <w:left w:val="none" w:sz="0" w:space="0" w:color="auto"/>
            <w:bottom w:val="none" w:sz="0" w:space="0" w:color="auto"/>
            <w:right w:val="none" w:sz="0" w:space="0" w:color="auto"/>
          </w:divBdr>
          <w:divsChild>
            <w:div w:id="734815615">
              <w:marLeft w:val="0"/>
              <w:marRight w:val="0"/>
              <w:marTop w:val="0"/>
              <w:marBottom w:val="0"/>
              <w:divBdr>
                <w:top w:val="none" w:sz="0" w:space="0" w:color="auto"/>
                <w:left w:val="none" w:sz="0" w:space="0" w:color="auto"/>
                <w:bottom w:val="none" w:sz="0" w:space="0" w:color="auto"/>
                <w:right w:val="none" w:sz="0" w:space="0" w:color="auto"/>
              </w:divBdr>
            </w:div>
            <w:div w:id="1750226689">
              <w:marLeft w:val="0"/>
              <w:marRight w:val="0"/>
              <w:marTop w:val="0"/>
              <w:marBottom w:val="0"/>
              <w:divBdr>
                <w:top w:val="none" w:sz="0" w:space="0" w:color="auto"/>
                <w:left w:val="none" w:sz="0" w:space="0" w:color="auto"/>
                <w:bottom w:val="none" w:sz="0" w:space="0" w:color="auto"/>
                <w:right w:val="none" w:sz="0" w:space="0" w:color="auto"/>
              </w:divBdr>
            </w:div>
            <w:div w:id="1914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state.edu/csu-system/administration/academic-and-student-affairs/academic-programs-innovations-and-faculty-development/program-development/Documents/5-year-budget-template-sample.x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bormarketinfo.edd.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avage@cal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 TargetMode="External"/><Relationship Id="rId5" Type="http://schemas.openxmlformats.org/officeDocument/2006/relationships/numbering" Target="numbering.xml"/><Relationship Id="rId15" Type="http://schemas.openxmlformats.org/officeDocument/2006/relationships/hyperlink" Target="mailto:bfoster@calstate.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grees@calstate.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degrees@calstate.edu" TargetMode="External"/><Relationship Id="rId1" Type="http://schemas.openxmlformats.org/officeDocument/2006/relationships/hyperlink" Target="mailto:degrees@cal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844DE080F34A8AC55F545CC39275" ma:contentTypeVersion="8" ma:contentTypeDescription="Create a new document." ma:contentTypeScope="" ma:versionID="82153e01cf4d193fb33afbf30c256720">
  <xsd:schema xmlns:xsd="http://www.w3.org/2001/XMLSchema" xmlns:xs="http://www.w3.org/2001/XMLSchema" xmlns:p="http://schemas.microsoft.com/office/2006/metadata/properties" xmlns:ns1="http://schemas.microsoft.com/sharepoint/v3" xmlns:ns2="c8cd16cf-b28a-4d08-8e2d-9d89ab9eec4e" xmlns:ns3="bbf8e5b4-534b-43a6-8404-d62d04000942" xmlns:ns4="54c9f48a-5cd9-41d9-b6c2-36466c55415e" targetNamespace="http://schemas.microsoft.com/office/2006/metadata/properties" ma:root="true" ma:fieldsID="7fee996df01b9745d361e35680da6670" ns1:_="" ns2:_="" ns3:_="" ns4:_="">
    <xsd:import namespace="http://schemas.microsoft.com/sharepoint/v3"/>
    <xsd:import namespace="c8cd16cf-b28a-4d08-8e2d-9d89ab9eec4e"/>
    <xsd:import namespace="bbf8e5b4-534b-43a6-8404-d62d04000942"/>
    <xsd:import namespace="54c9f48a-5cd9-41d9-b6c2-36466c55415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Description0" minOccurs="0"/>
                <xsd:element ref="ns3:Program_x0020_Type" minOccurs="0"/>
                <xsd:element ref="ns3:_x0063_uz3" minOccurs="0"/>
                <xsd:element ref="ns3:Last_x0020_Updat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d16cf-b28a-4d08-8e2d-9d89ab9eec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f8e5b4-534b-43a6-8404-d62d04000942"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Note">
          <xsd:maxLength value="255"/>
        </xsd:restriction>
      </xsd:simpleType>
    </xsd:element>
    <xsd:element name="Program_x0020_Type" ma:index="14" nillable="true" ma:displayName="Program Type" ma:default="Planning - Academic Master Plan" ma:format="Dropdown" ma:internalName="Program_x0020_Type">
      <xsd:simpleType>
        <xsd:restriction base="dms:Choice">
          <xsd:enumeration value="Planning - Academic Master Plan"/>
          <xsd:enumeration value="Proposing - New Degree Programs"/>
          <xsd:enumeration value="Modifying - Existing Degree Programs or Subprograms"/>
          <xsd:enumeration value="Non-degree Programs"/>
          <xsd:enumeration value="Accreditation"/>
        </xsd:restriction>
      </xsd:simpleType>
    </xsd:element>
    <xsd:element name="_x0063_uz3" ma:index="15" nillable="true" ma:displayName="Subpage" ma:internalName="_x0063_uz3">
      <xsd:simpleType>
        <xsd:restriction base="dms:Text"/>
      </xsd:simpleType>
    </xsd:element>
    <xsd:element name="Last_x0020_Updated" ma:index="16" nillable="true" ma:displayName="Last Updated" ma:internalName="Last_x0020_Upd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9f48a-5cd9-41d9-b6c2-36466c5541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c8cd16cf-b28a-4d08-8e2d-9d89ab9eec4e" xsi:nil="true"/>
    <Description0 xmlns="bbf8e5b4-534b-43a6-8404-d62d04000942">To submit a request to convert a pilot program to permanent program status.</Description0>
    <Last_x0020_Updated xmlns="bbf8e5b4-534b-43a6-8404-d62d04000942">12/19/2023</Last_x0020_Updated>
    <_x0063_uz3 xmlns="bbf8e5b4-534b-43a6-8404-d62d04000942" xsi:nil="true"/>
    <Program_x0020_Type xmlns="bbf8e5b4-534b-43a6-8404-d62d04000942">Modifying - Existing Degree Programs or Subprograms</Program_x0020_Type>
  </documentManagement>
</p:properties>
</file>

<file path=customXml/itemProps1.xml><?xml version="1.0" encoding="utf-8"?>
<ds:datastoreItem xmlns:ds="http://schemas.openxmlformats.org/officeDocument/2006/customXml" ds:itemID="{A2728A87-E903-4A23-8960-BA40BE6D6A8D}"/>
</file>

<file path=customXml/itemProps2.xml><?xml version="1.0" encoding="utf-8"?>
<ds:datastoreItem xmlns:ds="http://schemas.openxmlformats.org/officeDocument/2006/customXml" ds:itemID="{5B6DA52E-284C-4E17-93B9-BE59B40E5C56}">
  <ds:schemaRefs>
    <ds:schemaRef ds:uri="http://schemas.microsoft.com/sharepoint/v3/contenttype/forms"/>
  </ds:schemaRefs>
</ds:datastoreItem>
</file>

<file path=customXml/itemProps3.xml><?xml version="1.0" encoding="utf-8"?>
<ds:datastoreItem xmlns:ds="http://schemas.openxmlformats.org/officeDocument/2006/customXml" ds:itemID="{854E2455-3C81-4D97-BEFB-6BF1202C7B5B}">
  <ds:schemaRefs>
    <ds:schemaRef ds:uri="http://schemas.microsoft.com/sharepoint/events"/>
  </ds:schemaRefs>
</ds:datastoreItem>
</file>

<file path=customXml/itemProps4.xml><?xml version="1.0" encoding="utf-8"?>
<ds:datastoreItem xmlns:ds="http://schemas.openxmlformats.org/officeDocument/2006/customXml" ds:itemID="{C01E1DA6-DDE2-4ABE-BB3E-64BB70D856AE}">
  <ds:schemaRefs>
    <ds:schemaRef ds:uri="http://schemas.microsoft.com/office/2006/metadata/properties"/>
    <ds:schemaRef ds:uri="http://schemas.microsoft.com/office/infopath/2007/PartnerControls"/>
    <ds:schemaRef ds:uri="1524b7ba-9c8a-44d3-a823-459da245270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Pilot Program Conversion</dc:title>
  <dc:subject/>
  <dc:creator>Marilyn Korostoff</dc:creator>
  <cp:keywords/>
  <dc:description/>
  <cp:lastModifiedBy>Aubert, Sarah</cp:lastModifiedBy>
  <cp:revision>2</cp:revision>
  <cp:lastPrinted>2014-10-08T17:38:00Z</cp:lastPrinted>
  <dcterms:created xsi:type="dcterms:W3CDTF">2024-06-06T19:27:00Z</dcterms:created>
  <dcterms:modified xsi:type="dcterms:W3CDTF">2024-06-06T19:27:00Z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0x010100025D844DE080F34A8AC55F545CC39275</vt:lpwstr>
  </property>
  <property fmtid="{D5CDD505-2E9C-101B-9397-08002B2CF9AE}" pid="3" name="Order">
    <vt:r8>100</vt:r8>
  </property>
  <property fmtid="{D5CDD505-2E9C-101B-9397-08002B2CF9AE}" pid="4" name="MediaServiceImageTags">
    <vt:lpwstr/>
  </property>
</Properties>
</file>